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C263" w14:textId="77777777" w:rsidR="00EC1ADA" w:rsidRPr="007322D0" w:rsidRDefault="00EC1ADA">
      <w:pPr>
        <w:pStyle w:val="Tekstpodstawowy"/>
        <w:spacing w:before="2"/>
        <w:rPr>
          <w:rFonts w:ascii="Times New Roman"/>
          <w:sz w:val="20"/>
          <w:szCs w:val="20"/>
        </w:rPr>
      </w:pPr>
    </w:p>
    <w:p w14:paraId="1C344D79" w14:textId="64CA00A7" w:rsidR="00EC1ADA" w:rsidRPr="007322D0" w:rsidRDefault="00F36880">
      <w:pPr>
        <w:pStyle w:val="Nagwek1"/>
        <w:spacing w:before="56"/>
        <w:ind w:left="6615"/>
        <w:rPr>
          <w:sz w:val="20"/>
          <w:szCs w:val="20"/>
        </w:rPr>
      </w:pPr>
      <w:r>
        <w:rPr>
          <w:sz w:val="20"/>
          <w:szCs w:val="20"/>
        </w:rPr>
        <w:t>Włocławek</w:t>
      </w:r>
      <w:r w:rsidR="004454A6" w:rsidRPr="007322D0">
        <w:rPr>
          <w:sz w:val="20"/>
          <w:szCs w:val="20"/>
        </w:rPr>
        <w:t xml:space="preserve">, </w:t>
      </w:r>
      <w:r>
        <w:rPr>
          <w:sz w:val="20"/>
          <w:szCs w:val="20"/>
        </w:rPr>
        <w:t>18</w:t>
      </w:r>
      <w:r w:rsidR="007322D0">
        <w:rPr>
          <w:sz w:val="20"/>
          <w:szCs w:val="20"/>
        </w:rPr>
        <w:t>/</w:t>
      </w:r>
      <w:r>
        <w:rPr>
          <w:sz w:val="20"/>
          <w:szCs w:val="20"/>
        </w:rPr>
        <w:t>0</w:t>
      </w:r>
      <w:r w:rsidR="007322D0">
        <w:rPr>
          <w:sz w:val="20"/>
          <w:szCs w:val="20"/>
        </w:rPr>
        <w:t>2/202</w:t>
      </w:r>
      <w:r>
        <w:rPr>
          <w:sz w:val="20"/>
          <w:szCs w:val="20"/>
        </w:rPr>
        <w:t>2 r.</w:t>
      </w:r>
    </w:p>
    <w:p w14:paraId="1D8CD7F3" w14:textId="5C746595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>Ośrodek Szkoleniowo Usługowy</w:t>
      </w:r>
      <w:r w:rsidR="009A710B" w:rsidRPr="007322D0">
        <w:rPr>
          <w:b/>
          <w:sz w:val="20"/>
          <w:szCs w:val="20"/>
        </w:rPr>
        <w:t xml:space="preserve"> </w:t>
      </w:r>
    </w:p>
    <w:p w14:paraId="3F455992" w14:textId="0832589A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>OPERATOR  Tomasz Pietras</w:t>
      </w:r>
      <w:r w:rsidR="009A710B" w:rsidRPr="007322D0">
        <w:rPr>
          <w:b/>
          <w:sz w:val="20"/>
          <w:szCs w:val="20"/>
        </w:rPr>
        <w:t xml:space="preserve"> </w:t>
      </w:r>
    </w:p>
    <w:p w14:paraId="628A1D23" w14:textId="16C802A3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Łówkowice 34 </w:t>
      </w:r>
    </w:p>
    <w:p w14:paraId="168AC288" w14:textId="6455A489" w:rsidR="00F36880" w:rsidRDefault="009A710B">
      <w:pPr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87-70</w:t>
      </w:r>
      <w:r w:rsidR="00F36880">
        <w:rPr>
          <w:b/>
          <w:sz w:val="20"/>
          <w:szCs w:val="20"/>
        </w:rPr>
        <w:t>4</w:t>
      </w:r>
      <w:r w:rsidRPr="007322D0">
        <w:rPr>
          <w:b/>
          <w:sz w:val="20"/>
          <w:szCs w:val="20"/>
        </w:rPr>
        <w:t xml:space="preserve"> </w:t>
      </w:r>
      <w:r w:rsidR="00F36880">
        <w:rPr>
          <w:b/>
          <w:sz w:val="20"/>
          <w:szCs w:val="20"/>
        </w:rPr>
        <w:t xml:space="preserve"> Bądkowo</w:t>
      </w:r>
    </w:p>
    <w:p w14:paraId="1E82582F" w14:textId="578F4699" w:rsidR="00EC1ADA" w:rsidRPr="007322D0" w:rsidRDefault="004454A6">
      <w:pPr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NIP: </w:t>
      </w:r>
      <w:r w:rsidR="00F36880">
        <w:rPr>
          <w:b/>
          <w:sz w:val="20"/>
          <w:szCs w:val="20"/>
        </w:rPr>
        <w:t xml:space="preserve"> 891-142-74-86</w:t>
      </w:r>
    </w:p>
    <w:p w14:paraId="097DC6E3" w14:textId="190B7DFF" w:rsidR="00EC1ADA" w:rsidRPr="007322D0" w:rsidRDefault="004454A6">
      <w:pPr>
        <w:spacing w:before="1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REGON: </w:t>
      </w:r>
    </w:p>
    <w:p w14:paraId="3943B4B4" w14:textId="77777777" w:rsidR="00EC1ADA" w:rsidRPr="007322D0" w:rsidRDefault="004454A6">
      <w:pPr>
        <w:ind w:left="566"/>
        <w:rPr>
          <w:i/>
          <w:sz w:val="20"/>
          <w:szCs w:val="20"/>
        </w:rPr>
      </w:pPr>
      <w:r w:rsidRPr="007322D0">
        <w:rPr>
          <w:i/>
          <w:sz w:val="20"/>
          <w:szCs w:val="20"/>
        </w:rPr>
        <w:t>(Zamawiający)</w:t>
      </w:r>
    </w:p>
    <w:p w14:paraId="757826BE" w14:textId="77777777" w:rsidR="00EC1ADA" w:rsidRPr="007322D0" w:rsidRDefault="00EC1ADA">
      <w:pPr>
        <w:pStyle w:val="Tekstpodstawowy"/>
        <w:spacing w:before="9"/>
        <w:rPr>
          <w:i/>
          <w:sz w:val="20"/>
          <w:szCs w:val="20"/>
        </w:rPr>
      </w:pPr>
    </w:p>
    <w:p w14:paraId="1D73408F" w14:textId="413F2D22" w:rsidR="00EC1ADA" w:rsidRDefault="004454A6">
      <w:pPr>
        <w:spacing w:before="57"/>
        <w:ind w:left="398"/>
        <w:jc w:val="center"/>
        <w:rPr>
          <w:b/>
          <w:sz w:val="24"/>
          <w:szCs w:val="24"/>
          <w:u w:val="single"/>
        </w:rPr>
      </w:pPr>
      <w:r w:rsidRPr="00F36880">
        <w:rPr>
          <w:b/>
          <w:sz w:val="24"/>
          <w:szCs w:val="24"/>
          <w:u w:val="single"/>
        </w:rPr>
        <w:t>Zapytanie ofertowe nr 0</w:t>
      </w:r>
      <w:r w:rsidR="00F36880" w:rsidRPr="00F36880">
        <w:rPr>
          <w:b/>
          <w:sz w:val="24"/>
          <w:szCs w:val="24"/>
          <w:u w:val="single"/>
        </w:rPr>
        <w:t>1</w:t>
      </w:r>
      <w:r w:rsidRPr="00F36880">
        <w:rPr>
          <w:b/>
          <w:sz w:val="24"/>
          <w:szCs w:val="24"/>
          <w:u w:val="single"/>
        </w:rPr>
        <w:t>/202</w:t>
      </w:r>
      <w:r w:rsidR="00F36880" w:rsidRPr="00F36880">
        <w:rPr>
          <w:b/>
          <w:sz w:val="24"/>
          <w:szCs w:val="24"/>
          <w:u w:val="single"/>
        </w:rPr>
        <w:t>2</w:t>
      </w:r>
    </w:p>
    <w:p w14:paraId="2FB34EF0" w14:textId="77777777" w:rsidR="00F36880" w:rsidRPr="00F36880" w:rsidRDefault="00F36880">
      <w:pPr>
        <w:spacing w:before="57"/>
        <w:ind w:left="398"/>
        <w:jc w:val="center"/>
        <w:rPr>
          <w:b/>
          <w:sz w:val="24"/>
          <w:szCs w:val="24"/>
        </w:rPr>
      </w:pPr>
    </w:p>
    <w:p w14:paraId="69807966" w14:textId="3D554A34" w:rsidR="00EC1ADA" w:rsidRDefault="004454A6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22D0">
        <w:rPr>
          <w:rFonts w:ascii="Times New Roman" w:hAnsi="Times New Roman"/>
          <w:spacing w:val="-56"/>
          <w:sz w:val="20"/>
          <w:szCs w:val="20"/>
          <w:u w:val="single"/>
        </w:rPr>
        <w:t xml:space="preserve"> </w:t>
      </w:r>
      <w:bookmarkStart w:id="0" w:name="_Hlk96283090"/>
      <w:r w:rsidR="00F36880"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0C0C7619" w14:textId="4F2F3E7C" w:rsidR="00BB3EDC" w:rsidRPr="00F36880" w:rsidRDefault="00BB3EDC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bookmarkEnd w:id="0"/>
    <w:p w14:paraId="5D091A34" w14:textId="77777777" w:rsidR="00F36880" w:rsidRPr="007322D0" w:rsidRDefault="00F36880">
      <w:pPr>
        <w:spacing w:before="21"/>
        <w:ind w:left="399"/>
        <w:jc w:val="center"/>
        <w:rPr>
          <w:b/>
          <w:sz w:val="20"/>
          <w:szCs w:val="20"/>
        </w:rPr>
      </w:pPr>
    </w:p>
    <w:p w14:paraId="00BE3AE4" w14:textId="74425BC0" w:rsidR="00EC1ADA" w:rsidRPr="00AE2F82" w:rsidRDefault="00F36880" w:rsidP="00AE2F82">
      <w:pPr>
        <w:spacing w:before="22" w:line="259" w:lineRule="auto"/>
        <w:ind w:left="516" w:right="11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Ośrodek Szkoleniowo Usługowy OPERATOR Tomasz Pietras </w:t>
      </w:r>
      <w:r w:rsidR="004454A6" w:rsidRPr="007322D0">
        <w:rPr>
          <w:sz w:val="20"/>
          <w:szCs w:val="20"/>
        </w:rPr>
        <w:t xml:space="preserve">zwraca  się  z  prośbą  o  przedstawienie  do  dnia  </w:t>
      </w:r>
      <w:r w:rsidR="00AE2F82">
        <w:rPr>
          <w:sz w:val="20"/>
          <w:szCs w:val="20"/>
        </w:rPr>
        <w:t>25</w:t>
      </w:r>
      <w:r w:rsidR="007322D0">
        <w:rPr>
          <w:sz w:val="20"/>
          <w:szCs w:val="20"/>
        </w:rPr>
        <w:t>/</w:t>
      </w:r>
      <w:r w:rsidR="00AE2F82">
        <w:rPr>
          <w:sz w:val="20"/>
          <w:szCs w:val="20"/>
        </w:rPr>
        <w:t>0</w:t>
      </w:r>
      <w:r w:rsidR="007322D0">
        <w:rPr>
          <w:sz w:val="20"/>
          <w:szCs w:val="20"/>
        </w:rPr>
        <w:t>2/202</w:t>
      </w:r>
      <w:r w:rsidR="00AE2F82">
        <w:rPr>
          <w:sz w:val="20"/>
          <w:szCs w:val="20"/>
        </w:rPr>
        <w:t>2</w:t>
      </w:r>
      <w:r w:rsidR="004454A6" w:rsidRPr="007322D0">
        <w:rPr>
          <w:sz w:val="20"/>
          <w:szCs w:val="20"/>
        </w:rPr>
        <w:t xml:space="preserve"> r. oferty </w:t>
      </w:r>
      <w:r w:rsidR="004454A6" w:rsidRPr="005A151C">
        <w:rPr>
          <w:sz w:val="20"/>
          <w:szCs w:val="20"/>
        </w:rPr>
        <w:t xml:space="preserve">na </w:t>
      </w:r>
      <w:r w:rsidR="00AE2F82" w:rsidRPr="005A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Zakup specjalistycznej koparki do wykonywania szkoleń dla operatów</w:t>
      </w:r>
      <w:r w:rsidR="004454A6" w:rsidRPr="007322D0">
        <w:rPr>
          <w:sz w:val="20"/>
          <w:szCs w:val="20"/>
        </w:rPr>
        <w:t xml:space="preserve"> w ramach realizacji projektu pt.: </w:t>
      </w:r>
      <w:r w:rsidR="00AE2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Rozwój firmy OŚRODEK SZKOLENIOWO-USŁUGOWY OPERATOR TOMASZ PIETRAS poprzez wprowadzenie innowacyjnych usług szkoleniowych dla operatorów koparek</w:t>
      </w:r>
      <w:r w:rsidR="00AE2F82" w:rsidRPr="007322D0">
        <w:rPr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w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ramach</w:t>
      </w:r>
      <w:r w:rsidR="004454A6" w:rsidRPr="007322D0">
        <w:rPr>
          <w:spacing w:val="-15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realizacji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strategii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rozwoju</w:t>
      </w:r>
      <w:r w:rsidR="004454A6" w:rsidRPr="007322D0">
        <w:rPr>
          <w:spacing w:val="-12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lokalnego</w:t>
      </w:r>
      <w:r w:rsidR="004454A6" w:rsidRPr="007322D0">
        <w:rPr>
          <w:spacing w:val="-14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kierowanego</w:t>
      </w:r>
      <w:r w:rsidR="004454A6" w:rsidRPr="007322D0">
        <w:rPr>
          <w:spacing w:val="-11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 xml:space="preserve">przez społeczność </w:t>
      </w:r>
      <w:r w:rsidR="004454A6" w:rsidRPr="007322D0">
        <w:rPr>
          <w:b/>
          <w:sz w:val="20"/>
          <w:szCs w:val="20"/>
        </w:rPr>
        <w:t xml:space="preserve">Stowarzyszenia ,,Partnerstwo dla Ziemi Kujawskiej” </w:t>
      </w:r>
      <w:r w:rsidR="004454A6" w:rsidRPr="007322D0">
        <w:rPr>
          <w:sz w:val="20"/>
          <w:szCs w:val="20"/>
        </w:rPr>
        <w:t>w części finansowanej ze środków EFRR z osi 7 Regionalnego Programu Operacyjnego Województwa Kujawsko-Pomorskiego na lata 2014-2020</w:t>
      </w:r>
      <w:r w:rsidR="004454A6" w:rsidRPr="007322D0">
        <w:rPr>
          <w:b/>
          <w:sz w:val="20"/>
          <w:szCs w:val="20"/>
        </w:rPr>
        <w:t xml:space="preserve">, </w:t>
      </w:r>
      <w:r w:rsidR="004454A6" w:rsidRPr="007322D0">
        <w:rPr>
          <w:sz w:val="20"/>
          <w:szCs w:val="20"/>
        </w:rPr>
        <w:t>wniosek o powierzenie grantu nr</w:t>
      </w:r>
      <w:r w:rsidR="004454A6" w:rsidRPr="007322D0">
        <w:rPr>
          <w:spacing w:val="-4"/>
          <w:sz w:val="20"/>
          <w:szCs w:val="20"/>
        </w:rPr>
        <w:t xml:space="preserve"> </w:t>
      </w:r>
      <w:r w:rsidR="00AE2F82">
        <w:rPr>
          <w:spacing w:val="-4"/>
          <w:sz w:val="20"/>
          <w:szCs w:val="20"/>
        </w:rPr>
        <w:t xml:space="preserve"> </w:t>
      </w:r>
      <w:r w:rsidR="00AE2F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II/RPO/EFRR/2021</w:t>
      </w:r>
      <w:r w:rsidR="00AE2F82">
        <w:rPr>
          <w:b/>
          <w:sz w:val="20"/>
          <w:szCs w:val="20"/>
        </w:rPr>
        <w:t xml:space="preserve">. </w:t>
      </w:r>
    </w:p>
    <w:p w14:paraId="1CE5E178" w14:textId="77777777" w:rsidR="00EC1ADA" w:rsidRPr="007322D0" w:rsidRDefault="00EC1AD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4C43A84" w14:textId="77777777" w:rsidTr="00E11439">
        <w:tc>
          <w:tcPr>
            <w:tcW w:w="2213" w:type="dxa"/>
          </w:tcPr>
          <w:p w14:paraId="3A078B9E" w14:textId="77777777" w:rsidR="00EC1ADA" w:rsidRPr="007322D0" w:rsidRDefault="004454A6">
            <w:pPr>
              <w:pStyle w:val="TableParagraph"/>
              <w:spacing w:before="54"/>
              <w:ind w:left="83" w:right="66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Nazwa i adres Zamawiającego:</w:t>
            </w:r>
          </w:p>
        </w:tc>
        <w:tc>
          <w:tcPr>
            <w:tcW w:w="7257" w:type="dxa"/>
          </w:tcPr>
          <w:p w14:paraId="35BA3CA8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Ośrodek Szkoleniowo Usługowy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  <w:p w14:paraId="44B5C263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  Tomasz Pietras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  <w:p w14:paraId="0BEF2324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Łówkowice 34 </w:t>
            </w:r>
          </w:p>
          <w:p w14:paraId="7023C104" w14:textId="77777777" w:rsidR="00AE2F82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87-70</w:t>
            </w:r>
            <w:r>
              <w:rPr>
                <w:b/>
                <w:sz w:val="20"/>
                <w:szCs w:val="20"/>
              </w:rPr>
              <w:t>4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Bądkowo</w:t>
            </w:r>
          </w:p>
          <w:p w14:paraId="5B178C85" w14:textId="683D7E4B" w:rsidR="00F7576E" w:rsidRDefault="00AE2F82" w:rsidP="00AE2F82">
            <w:pPr>
              <w:pStyle w:val="TableParagraph"/>
              <w:ind w:left="0" w:right="4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="00F7576E" w:rsidRPr="007322D0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 biuro@osz-operator.pl</w:t>
            </w:r>
            <w:r w:rsidR="00F7576E" w:rsidRPr="007322D0">
              <w:rPr>
                <w:sz w:val="20"/>
                <w:szCs w:val="20"/>
              </w:rPr>
              <w:t xml:space="preserve"> </w:t>
            </w:r>
          </w:p>
          <w:p w14:paraId="33D152AC" w14:textId="05A70959" w:rsidR="00EC1ADA" w:rsidRPr="007322D0" w:rsidRDefault="00C04F3F" w:rsidP="00F7576E">
            <w:pPr>
              <w:pStyle w:val="TableParagraph"/>
              <w:ind w:right="4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54A6" w:rsidRPr="007322D0">
              <w:rPr>
                <w:sz w:val="20"/>
                <w:szCs w:val="20"/>
              </w:rPr>
              <w:t xml:space="preserve">NIP: </w:t>
            </w:r>
            <w:r w:rsidR="00AE2F82">
              <w:rPr>
                <w:sz w:val="20"/>
                <w:szCs w:val="20"/>
              </w:rPr>
              <w:t xml:space="preserve">  891-142-74-86</w:t>
            </w:r>
          </w:p>
          <w:p w14:paraId="19E1AE0B" w14:textId="1A22F298" w:rsidR="00EC1ADA" w:rsidRPr="007322D0" w:rsidRDefault="004454A6">
            <w:pPr>
              <w:pStyle w:val="TableParagrap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Strona internetowa</w:t>
            </w:r>
            <w:r w:rsidR="00AE2F82">
              <w:rPr>
                <w:sz w:val="20"/>
                <w:szCs w:val="20"/>
              </w:rPr>
              <w:t xml:space="preserve">: </w:t>
            </w:r>
            <w:r w:rsidR="00C04F3F">
              <w:rPr>
                <w:sz w:val="20"/>
                <w:szCs w:val="20"/>
              </w:rPr>
              <w:t xml:space="preserve"> </w:t>
            </w:r>
            <w:r w:rsidR="00F7576E" w:rsidRPr="007322D0">
              <w:rPr>
                <w:sz w:val="20"/>
                <w:szCs w:val="20"/>
              </w:rPr>
              <w:t xml:space="preserve"> </w:t>
            </w:r>
            <w:r w:rsidR="00AE2F82">
              <w:rPr>
                <w:sz w:val="20"/>
                <w:szCs w:val="20"/>
              </w:rPr>
              <w:t xml:space="preserve"> www.osz-operator.pl</w:t>
            </w:r>
          </w:p>
          <w:p w14:paraId="01DEA1AF" w14:textId="77777777" w:rsidR="00F7576E" w:rsidRPr="007322D0" w:rsidRDefault="00F7576E">
            <w:pPr>
              <w:pStyle w:val="TableParagraph"/>
              <w:rPr>
                <w:sz w:val="20"/>
                <w:szCs w:val="20"/>
              </w:rPr>
            </w:pPr>
          </w:p>
          <w:p w14:paraId="54ED7592" w14:textId="77777777" w:rsidR="00EC1ADA" w:rsidRPr="007322D0" w:rsidRDefault="004454A6">
            <w:pPr>
              <w:pStyle w:val="TableParagrap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 zapytaniu ofertowym określany również jako: „Zamawiający”</w:t>
            </w:r>
          </w:p>
        </w:tc>
      </w:tr>
      <w:tr w:rsidR="00EC1ADA" w:rsidRPr="007322D0" w14:paraId="110F0E34" w14:textId="77777777" w:rsidTr="00E11439">
        <w:tc>
          <w:tcPr>
            <w:tcW w:w="2213" w:type="dxa"/>
          </w:tcPr>
          <w:p w14:paraId="670599CA" w14:textId="77777777" w:rsidR="00EC1ADA" w:rsidRPr="007322D0" w:rsidRDefault="004454A6">
            <w:pPr>
              <w:pStyle w:val="TableParagraph"/>
              <w:spacing w:before="54"/>
              <w:ind w:left="83" w:right="74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Tryb udzielenia zamówienia:</w:t>
            </w:r>
          </w:p>
        </w:tc>
        <w:tc>
          <w:tcPr>
            <w:tcW w:w="7257" w:type="dxa"/>
          </w:tcPr>
          <w:p w14:paraId="5CE9D14B" w14:textId="77777777" w:rsidR="00EC1ADA" w:rsidRPr="007322D0" w:rsidRDefault="004454A6">
            <w:pPr>
              <w:pStyle w:val="TableParagraph"/>
              <w:spacing w:before="54"/>
              <w:ind w:right="87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Postępowanie o udzielenie zamówienia prowadzone jest w oparciu o Wytyczne w zakresie kwalifikowalności wydatków w ramach Europejskiego Funduszu Rozwoju Regionalnego, Europejskiego Funduszu Społecznego oraz Funduszu Spójności na lata 2014-2020.</w:t>
            </w:r>
          </w:p>
        </w:tc>
      </w:tr>
      <w:tr w:rsidR="00EC1ADA" w:rsidRPr="007322D0" w14:paraId="0A09CB68" w14:textId="77777777" w:rsidTr="00E11439">
        <w:tc>
          <w:tcPr>
            <w:tcW w:w="2213" w:type="dxa"/>
          </w:tcPr>
          <w:p w14:paraId="09A0A035" w14:textId="77777777" w:rsidR="00EC1ADA" w:rsidRPr="007322D0" w:rsidRDefault="004454A6">
            <w:pPr>
              <w:pStyle w:val="TableParagraph"/>
              <w:spacing w:before="54"/>
              <w:ind w:left="83" w:right="48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Termin składania i otwarcia ofert:</w:t>
            </w:r>
          </w:p>
        </w:tc>
        <w:tc>
          <w:tcPr>
            <w:tcW w:w="7257" w:type="dxa"/>
          </w:tcPr>
          <w:p w14:paraId="722ED762" w14:textId="2D544801" w:rsidR="00EC1ADA" w:rsidRPr="007322D0" w:rsidRDefault="004454A6" w:rsidP="007322D0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Oferty można składać</w:t>
            </w:r>
            <w:r w:rsidR="005A151C">
              <w:rPr>
                <w:sz w:val="20"/>
                <w:szCs w:val="20"/>
              </w:rPr>
              <w:t xml:space="preserve">:  </w:t>
            </w:r>
            <w:r w:rsidRPr="007322D0">
              <w:rPr>
                <w:sz w:val="20"/>
                <w:szCs w:val="20"/>
              </w:rPr>
              <w:t xml:space="preserve"> </w:t>
            </w:r>
            <w:r w:rsidRPr="005A151C">
              <w:rPr>
                <w:b/>
                <w:bCs/>
                <w:sz w:val="20"/>
                <w:szCs w:val="20"/>
              </w:rPr>
              <w:t xml:space="preserve">do dnia </w:t>
            </w:r>
            <w:r w:rsidR="005A151C" w:rsidRPr="005A151C">
              <w:rPr>
                <w:b/>
                <w:bCs/>
                <w:sz w:val="20"/>
                <w:szCs w:val="20"/>
              </w:rPr>
              <w:t>25</w:t>
            </w:r>
            <w:r w:rsidR="007322D0" w:rsidRPr="005A151C">
              <w:rPr>
                <w:b/>
                <w:bCs/>
                <w:sz w:val="20"/>
                <w:szCs w:val="20"/>
              </w:rPr>
              <w:t>/</w:t>
            </w:r>
            <w:r w:rsidR="005A151C" w:rsidRPr="005A151C">
              <w:rPr>
                <w:b/>
                <w:bCs/>
                <w:sz w:val="20"/>
                <w:szCs w:val="20"/>
              </w:rPr>
              <w:t>0</w:t>
            </w:r>
            <w:r w:rsidR="007322D0" w:rsidRPr="005A151C">
              <w:rPr>
                <w:b/>
                <w:bCs/>
                <w:sz w:val="20"/>
                <w:szCs w:val="20"/>
              </w:rPr>
              <w:t>2/202</w:t>
            </w:r>
            <w:r w:rsidR="005A151C" w:rsidRPr="005A151C">
              <w:rPr>
                <w:b/>
                <w:bCs/>
                <w:sz w:val="20"/>
                <w:szCs w:val="20"/>
              </w:rPr>
              <w:t>2</w:t>
            </w:r>
            <w:r w:rsidRPr="005A151C">
              <w:rPr>
                <w:b/>
                <w:bCs/>
                <w:sz w:val="20"/>
                <w:szCs w:val="20"/>
              </w:rPr>
              <w:t xml:space="preserve"> r. do godz. </w:t>
            </w:r>
            <w:r w:rsidR="007322D0" w:rsidRPr="005A151C">
              <w:rPr>
                <w:b/>
                <w:bCs/>
                <w:sz w:val="20"/>
                <w:szCs w:val="20"/>
              </w:rPr>
              <w:t>15:00</w:t>
            </w:r>
          </w:p>
        </w:tc>
      </w:tr>
      <w:tr w:rsidR="00EC1ADA" w:rsidRPr="007322D0" w14:paraId="4932EC56" w14:textId="77777777" w:rsidTr="00E11439">
        <w:tc>
          <w:tcPr>
            <w:tcW w:w="2213" w:type="dxa"/>
          </w:tcPr>
          <w:p w14:paraId="34CD118D" w14:textId="77777777" w:rsidR="00EC1ADA" w:rsidRPr="007322D0" w:rsidRDefault="004454A6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Osoba do kontaktu:</w:t>
            </w:r>
          </w:p>
        </w:tc>
        <w:tc>
          <w:tcPr>
            <w:tcW w:w="7257" w:type="dxa"/>
          </w:tcPr>
          <w:p w14:paraId="3A270D9D" w14:textId="77777777" w:rsidR="00EC1ADA" w:rsidRPr="007322D0" w:rsidRDefault="004454A6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Osobą upoważnioną do kontaktu jest:</w:t>
            </w:r>
          </w:p>
          <w:p w14:paraId="07420D24" w14:textId="2B9B20F2" w:rsidR="00F7576E" w:rsidRPr="007322D0" w:rsidRDefault="005A151C">
            <w:pPr>
              <w:pStyle w:val="TableParagraph"/>
              <w:spacing w:line="270" w:lineRule="atLeast"/>
              <w:ind w:right="44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Pietras</w:t>
            </w:r>
            <w:r w:rsidR="00F7576E" w:rsidRPr="007322D0">
              <w:rPr>
                <w:b/>
                <w:sz w:val="20"/>
                <w:szCs w:val="20"/>
              </w:rPr>
              <w:t xml:space="preserve"> </w:t>
            </w:r>
            <w:r w:rsidR="00C97DCC">
              <w:rPr>
                <w:b/>
                <w:sz w:val="20"/>
                <w:szCs w:val="20"/>
              </w:rPr>
              <w:t xml:space="preserve"> - właściciel.</w:t>
            </w:r>
          </w:p>
          <w:p w14:paraId="0BFECE09" w14:textId="06BE3C73" w:rsidR="00EC1ADA" w:rsidRPr="007322D0" w:rsidRDefault="004454A6" w:rsidP="00F7576E">
            <w:pPr>
              <w:pStyle w:val="TableParagraph"/>
              <w:spacing w:line="270" w:lineRule="atLeast"/>
              <w:ind w:right="4452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 xml:space="preserve">tel. </w:t>
            </w:r>
            <w:r w:rsidR="00F7576E" w:rsidRPr="007322D0">
              <w:rPr>
                <w:b/>
                <w:sz w:val="20"/>
                <w:szCs w:val="20"/>
              </w:rPr>
              <w:t>6</w:t>
            </w:r>
            <w:r w:rsidR="005A151C">
              <w:rPr>
                <w:b/>
                <w:sz w:val="20"/>
                <w:szCs w:val="20"/>
              </w:rPr>
              <w:t>60</w:t>
            </w:r>
            <w:r w:rsidR="00F7576E" w:rsidRPr="007322D0">
              <w:rPr>
                <w:b/>
                <w:sz w:val="20"/>
                <w:szCs w:val="20"/>
              </w:rPr>
              <w:t>-</w:t>
            </w:r>
            <w:r w:rsidR="005A151C">
              <w:rPr>
                <w:b/>
                <w:sz w:val="20"/>
                <w:szCs w:val="20"/>
              </w:rPr>
              <w:t>768</w:t>
            </w:r>
            <w:r w:rsidR="00F7576E" w:rsidRPr="007322D0">
              <w:rPr>
                <w:b/>
                <w:sz w:val="20"/>
                <w:szCs w:val="20"/>
              </w:rPr>
              <w:t>-9</w:t>
            </w:r>
            <w:r w:rsidR="005A151C">
              <w:rPr>
                <w:b/>
                <w:sz w:val="20"/>
                <w:szCs w:val="20"/>
              </w:rPr>
              <w:t>69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1ADA" w:rsidRPr="007322D0" w14:paraId="48A7691A" w14:textId="77777777" w:rsidTr="00E11439">
        <w:tc>
          <w:tcPr>
            <w:tcW w:w="2213" w:type="dxa"/>
          </w:tcPr>
          <w:p w14:paraId="41A17A81" w14:textId="77777777" w:rsidR="00EC1ADA" w:rsidRPr="007322D0" w:rsidRDefault="004454A6">
            <w:pPr>
              <w:pStyle w:val="TableParagraph"/>
              <w:spacing w:before="52"/>
              <w:ind w:left="83" w:right="62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Opis przedmiotu zamówienia:</w:t>
            </w:r>
          </w:p>
        </w:tc>
        <w:tc>
          <w:tcPr>
            <w:tcW w:w="7257" w:type="dxa"/>
          </w:tcPr>
          <w:p w14:paraId="7808031C" w14:textId="77777777" w:rsidR="005A151C" w:rsidRDefault="004454A6">
            <w:pPr>
              <w:pStyle w:val="TableParagraph"/>
              <w:ind w:right="730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Przedmiot zamówienia obejmuje</w:t>
            </w:r>
            <w:r w:rsidR="005A151C">
              <w:rPr>
                <w:sz w:val="20"/>
                <w:szCs w:val="20"/>
              </w:rPr>
              <w:t>:</w:t>
            </w:r>
          </w:p>
          <w:p w14:paraId="6AE589D7" w14:textId="177C57E6" w:rsidR="00EC1ADA" w:rsidRPr="007322D0" w:rsidRDefault="005A151C">
            <w:pPr>
              <w:pStyle w:val="TableParagraph"/>
              <w:ind w:right="730"/>
              <w:rPr>
                <w:sz w:val="20"/>
                <w:szCs w:val="20"/>
              </w:rPr>
            </w:pPr>
            <w:r w:rsidRPr="005A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specjalistycznej koparki do wykonywania szkoleń dla operatów</w:t>
            </w:r>
            <w:r w:rsidR="004454A6" w:rsidRPr="007322D0">
              <w:rPr>
                <w:sz w:val="20"/>
                <w:szCs w:val="20"/>
              </w:rPr>
              <w:t xml:space="preserve">. Zamawiający w </w:t>
            </w:r>
            <w:r w:rsidR="004454A6" w:rsidRPr="007322D0">
              <w:rPr>
                <w:b/>
                <w:sz w:val="20"/>
                <w:szCs w:val="20"/>
              </w:rPr>
              <w:t xml:space="preserve">załączniku nr 4 do Zapytania ofertowego — Specyfikacja techniczna </w:t>
            </w:r>
            <w:r w:rsidR="004454A6" w:rsidRPr="007322D0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ił</w:t>
            </w:r>
            <w:r w:rsidR="004454A6" w:rsidRPr="007322D0">
              <w:rPr>
                <w:sz w:val="20"/>
                <w:szCs w:val="20"/>
              </w:rPr>
              <w:t xml:space="preserve"> minimalne wymagania</w:t>
            </w:r>
          </w:p>
          <w:p w14:paraId="02E5FB4A" w14:textId="77777777" w:rsidR="00EC1ADA" w:rsidRPr="007322D0" w:rsidRDefault="004454A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techniczne dla wyposażenia będącego przedmiotem dostawy.</w:t>
            </w:r>
          </w:p>
          <w:p w14:paraId="4BE5F4DD" w14:textId="77777777" w:rsidR="00F80769" w:rsidRPr="007322D0" w:rsidRDefault="00F8076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4FEF97DB" w14:textId="77777777" w:rsidR="00F80769" w:rsidRPr="007322D0" w:rsidRDefault="00F80769" w:rsidP="00F8076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Kody CPV:</w:t>
            </w:r>
          </w:p>
          <w:p w14:paraId="35A187AC" w14:textId="77777777" w:rsidR="00DB1747" w:rsidRPr="007322D0" w:rsidRDefault="00DB1747" w:rsidP="00DB1747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10DEA688" w14:textId="2B915B1A" w:rsidR="00F80769" w:rsidRPr="007322D0" w:rsidRDefault="003C128E" w:rsidP="00DB1747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  - Koparki mechaniczne.</w:t>
            </w:r>
          </w:p>
        </w:tc>
      </w:tr>
    </w:tbl>
    <w:p w14:paraId="5977DF0A" w14:textId="77777777" w:rsidR="00EC1ADA" w:rsidRPr="007322D0" w:rsidRDefault="00EC1ADA">
      <w:pPr>
        <w:spacing w:line="252" w:lineRule="exact"/>
        <w:rPr>
          <w:sz w:val="20"/>
          <w:szCs w:val="20"/>
        </w:rPr>
        <w:sectPr w:rsidR="00EC1ADA" w:rsidRPr="007322D0">
          <w:headerReference w:type="default" r:id="rId7"/>
          <w:type w:val="continuous"/>
          <w:pgSz w:w="11910" w:h="16840"/>
          <w:pgMar w:top="1140" w:right="1300" w:bottom="280" w:left="900" w:header="0" w:footer="708" w:gutter="0"/>
          <w:cols w:space="708"/>
        </w:sectPr>
      </w:pPr>
    </w:p>
    <w:p w14:paraId="66B45F3E" w14:textId="77777777" w:rsidR="00EC1ADA" w:rsidRPr="007322D0" w:rsidRDefault="00EC1ADA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5D5CC686" w14:textId="77777777">
        <w:trPr>
          <w:trHeight w:val="7577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30B6BAD8" w14:textId="77777777" w:rsidR="00EC1ADA" w:rsidRPr="007322D0" w:rsidRDefault="004454A6">
            <w:pPr>
              <w:pStyle w:val="TableParagraph"/>
              <w:spacing w:before="54"/>
              <w:ind w:left="83" w:right="44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Warunki udziału w postępowaniu:</w:t>
            </w: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6D2ACAD4" w14:textId="77777777" w:rsidR="00EC1ADA" w:rsidRPr="007322D0" w:rsidRDefault="004454A6">
            <w:pPr>
              <w:pStyle w:val="TableParagraph"/>
              <w:spacing w:before="54"/>
              <w:ind w:right="677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 postępowaniu mogą wziąć udział Oferenci, którzy spełnią następujące warunki:</w:t>
            </w:r>
          </w:p>
          <w:p w14:paraId="1DB42978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1"/>
              <w:ind w:right="330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Posiadają uprawnienia do wykonywania działalności odpowiadającej przedmiotowi zamówienia — dla potwierdzenia spełnienia warunku Oferent musi przedstawić aktualny odpis z właściwego rejestru lub z centralnej ewidencji i informacji o działalności</w:t>
            </w:r>
            <w:r w:rsidRPr="007322D0">
              <w:rPr>
                <w:spacing w:val="-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gospodarczej,</w:t>
            </w:r>
          </w:p>
          <w:p w14:paraId="23A79D36" w14:textId="77777777" w:rsidR="00EC1ADA" w:rsidRPr="007322D0" w:rsidRDefault="004454A6">
            <w:pPr>
              <w:pStyle w:val="TableParagraph"/>
              <w:spacing w:before="1"/>
              <w:ind w:left="804" w:right="653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wystawiony nie wcześniej niż 3 miesiące przed upływem terminu składania ofert.</w:t>
            </w:r>
          </w:p>
          <w:p w14:paraId="7046F86E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line="267" w:lineRule="exact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Dysponują niezbędnym potencjałem technicznym do</w:t>
            </w:r>
            <w:r w:rsidRPr="007322D0">
              <w:rPr>
                <w:spacing w:val="-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realizacji</w:t>
            </w:r>
          </w:p>
          <w:p w14:paraId="6DB58FAA" w14:textId="77777777" w:rsidR="00EC1ADA" w:rsidRPr="007322D0" w:rsidRDefault="004454A6">
            <w:pPr>
              <w:pStyle w:val="TableParagraph"/>
              <w:ind w:left="804" w:right="498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przedmiotu zamówienia potwierdzenie spełnienia warunku będzie weryfikowane na podstawie deklaracji Oferenta w formularzu ofertowym (Załącznik nr 1 do Zapytania ofertowego).</w:t>
            </w:r>
          </w:p>
          <w:p w14:paraId="695568C3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1"/>
              <w:ind w:right="71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Znajdują się w sytuacji ekonomicznej i finansowej zapewniającej wykonanie przedmiotu zamówienia — potwierdzenie</w:t>
            </w:r>
            <w:r w:rsidRPr="007322D0">
              <w:rPr>
                <w:spacing w:val="-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spełnienia</w:t>
            </w:r>
          </w:p>
          <w:p w14:paraId="0CA0F25C" w14:textId="77777777" w:rsidR="00EC1ADA" w:rsidRPr="007322D0" w:rsidRDefault="004454A6">
            <w:pPr>
              <w:pStyle w:val="TableParagraph"/>
              <w:ind w:left="804" w:right="47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warunku będzie weryfikowane na podstawie deklaracji Oferenta w formularzu ofertowym (Załącznik nr 1 do Zapytania ofertowego).</w:t>
            </w:r>
          </w:p>
          <w:p w14:paraId="157E6E05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2"/>
              <w:ind w:right="11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Złożą w terminie kompletną ofertę, odpowiednio podpisaną przez osobę upoważnioną, wraz z wymaganymi załącznikami, oferta powinna zostać przygotowana na formularzu stanowiącym załącznik nr 1 do Zapytania</w:t>
            </w:r>
            <w:r w:rsidRPr="007322D0">
              <w:rPr>
                <w:spacing w:val="-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ofertowego,</w:t>
            </w:r>
          </w:p>
          <w:p w14:paraId="2E4F6AF1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ab/>
              <w:t>Złożą oświadczenie o braku powiązań kapitałowych i osobowych z Zamawiającym (Załącznik nr 2 do Zapytania</w:t>
            </w:r>
            <w:r w:rsidRPr="007322D0">
              <w:rPr>
                <w:spacing w:val="-10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ofertowego)</w:t>
            </w:r>
          </w:p>
          <w:p w14:paraId="37C67113" w14:textId="77777777" w:rsidR="00F80769" w:rsidRPr="007322D0" w:rsidRDefault="00F80769" w:rsidP="00F80769">
            <w:pPr>
              <w:pStyle w:val="TableParagraph"/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</w:p>
          <w:p w14:paraId="52ECB15B" w14:textId="77777777" w:rsidR="00F80769" w:rsidRPr="007322D0" w:rsidRDefault="00F80769" w:rsidP="00F80769">
            <w:pPr>
              <w:pStyle w:val="TableParagraph"/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UWAGA: Niespełnienie powyższych wymagań przez Oferenta powoduje dyskwalifikację oferty ze względów formalnych i zaprzestanie jej rozpatrywania.</w:t>
            </w:r>
          </w:p>
        </w:tc>
      </w:tr>
      <w:tr w:rsidR="00EC1ADA" w:rsidRPr="007322D0" w14:paraId="19CA7DDA" w14:textId="77777777">
        <w:trPr>
          <w:trHeight w:val="4097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4B38F40C" w14:textId="77777777" w:rsidR="00EC1ADA" w:rsidRPr="007322D0" w:rsidRDefault="004454A6">
            <w:pPr>
              <w:pStyle w:val="TableParagraph"/>
              <w:spacing w:before="49"/>
              <w:ind w:left="83" w:right="134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Obligatoryjne warunki dotyczące przedmiotu zamówienia: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62F74361" w14:textId="6FBD8BA6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49"/>
              <w:ind w:right="90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Zamówienie jako całość obejmuje</w:t>
            </w:r>
            <w:r w:rsidR="004636D2">
              <w:rPr>
                <w:sz w:val="20"/>
                <w:szCs w:val="20"/>
              </w:rPr>
              <w:t xml:space="preserve">: </w:t>
            </w:r>
            <w:r w:rsidRPr="007322D0">
              <w:rPr>
                <w:sz w:val="20"/>
                <w:szCs w:val="20"/>
              </w:rPr>
              <w:t xml:space="preserve"> </w:t>
            </w:r>
            <w:r w:rsidR="004636D2" w:rsidRPr="004636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Zakup specjalistycznej koparki do wykonywania szkoleń dla operatów</w:t>
            </w:r>
            <w:r w:rsidRPr="007322D0">
              <w:rPr>
                <w:sz w:val="20"/>
                <w:szCs w:val="20"/>
              </w:rPr>
              <w:t xml:space="preserve"> wraz z kosztami transportu, rozładunku, montażu</w:t>
            </w:r>
            <w:r w:rsidR="008D1E3B" w:rsidRPr="007322D0">
              <w:rPr>
                <w:sz w:val="20"/>
                <w:szCs w:val="20"/>
              </w:rPr>
              <w:t xml:space="preserve"> (jeśli dotyczy).</w:t>
            </w:r>
          </w:p>
          <w:p w14:paraId="42E0C3F8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43CAD1DE" w14:textId="409560D8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Oferent przedstawi jedną ofertę w ramach</w:t>
            </w:r>
            <w:r w:rsidRPr="007322D0">
              <w:rPr>
                <w:spacing w:val="-9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  <w:p w14:paraId="56E20425" w14:textId="77777777" w:rsidR="00EC1ADA" w:rsidRPr="007322D0" w:rsidRDefault="00EC1AD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C5D8C2" w14:textId="39654E8D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Termin realizacji zamówienia:</w:t>
            </w:r>
            <w:r w:rsidRPr="007322D0">
              <w:rPr>
                <w:b/>
                <w:spacing w:val="-5"/>
                <w:sz w:val="20"/>
                <w:szCs w:val="20"/>
              </w:rPr>
              <w:t xml:space="preserve"> </w:t>
            </w:r>
            <w:r w:rsidR="004636D2">
              <w:rPr>
                <w:b/>
                <w:spacing w:val="-5"/>
                <w:sz w:val="20"/>
                <w:szCs w:val="20"/>
              </w:rPr>
              <w:t xml:space="preserve"> do  </w:t>
            </w:r>
            <w:r w:rsidR="007322D0">
              <w:rPr>
                <w:b/>
                <w:sz w:val="20"/>
                <w:szCs w:val="20"/>
              </w:rPr>
              <w:t>31/</w:t>
            </w:r>
            <w:r w:rsidR="004636D2">
              <w:rPr>
                <w:b/>
                <w:sz w:val="20"/>
                <w:szCs w:val="20"/>
              </w:rPr>
              <w:t>03</w:t>
            </w:r>
            <w:r w:rsidR="007322D0">
              <w:rPr>
                <w:b/>
                <w:sz w:val="20"/>
                <w:szCs w:val="20"/>
              </w:rPr>
              <w:t>/202</w:t>
            </w:r>
            <w:r w:rsidR="004636D2">
              <w:rPr>
                <w:b/>
                <w:sz w:val="20"/>
                <w:szCs w:val="20"/>
              </w:rPr>
              <w:t>2 r.</w:t>
            </w:r>
          </w:p>
          <w:p w14:paraId="3C1951BC" w14:textId="77777777" w:rsidR="00EC1ADA" w:rsidRPr="007322D0" w:rsidRDefault="00EC1ADA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3261692C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Urządzenia i wyposażenie są w całości fabrycznie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nowe.</w:t>
            </w:r>
          </w:p>
          <w:p w14:paraId="5E0C8896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21E0C6E6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ind w:right="347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Zamówienie musi zostać zrealizowane jako całość. Nie dopuszcza się składania ofert wariantowych, uzupełniających i</w:t>
            </w:r>
            <w:r w:rsidRPr="007322D0">
              <w:rPr>
                <w:spacing w:val="-1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częściowych.</w:t>
            </w:r>
          </w:p>
          <w:p w14:paraId="473B2851" w14:textId="77777777" w:rsidR="00EC1ADA" w:rsidRPr="007322D0" w:rsidRDefault="00EC1AD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43867F32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line="270" w:lineRule="atLeast"/>
              <w:ind w:right="512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Gwarancja min. 12 miesięcy od dnia podpisania protokołu odbioru końcowego.</w:t>
            </w:r>
          </w:p>
        </w:tc>
      </w:tr>
      <w:tr w:rsidR="00EC1ADA" w:rsidRPr="007322D0" w14:paraId="019A6494" w14:textId="77777777">
        <w:trPr>
          <w:trHeight w:val="2015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084AE220" w14:textId="77777777" w:rsidR="00EC1ADA" w:rsidRPr="007322D0" w:rsidRDefault="004454A6">
            <w:pPr>
              <w:pStyle w:val="TableParagraph"/>
              <w:spacing w:before="49"/>
              <w:ind w:left="83" w:right="75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3BD19581" w14:textId="77777777" w:rsidR="00EC1ADA" w:rsidRPr="007322D0" w:rsidRDefault="004454A6">
            <w:pPr>
              <w:pStyle w:val="TableParagraph"/>
              <w:spacing w:before="49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Zamawiający oceni i porówna jedynie te oferty, które:</w:t>
            </w:r>
          </w:p>
          <w:p w14:paraId="72615252" w14:textId="77777777" w:rsidR="00EC1ADA" w:rsidRPr="007322D0" w:rsidRDefault="004454A6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nie zostaną odrzucone przez</w:t>
            </w:r>
            <w:r w:rsidRPr="007322D0">
              <w:rPr>
                <w:spacing w:val="-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Zamawiającego,</w:t>
            </w:r>
          </w:p>
          <w:p w14:paraId="1AA0198A" w14:textId="77777777" w:rsidR="00EC1ADA" w:rsidRPr="007322D0" w:rsidRDefault="004454A6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ind w:right="49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zostaną złożone przez Wykonawców/Dostawców niewykluczonych przez Zamawiającego z niniejszego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  <w:p w14:paraId="0B007F74" w14:textId="77777777" w:rsidR="00EC1ADA" w:rsidRPr="007322D0" w:rsidRDefault="004454A6">
            <w:pPr>
              <w:pStyle w:val="TableParagraph"/>
              <w:spacing w:line="267" w:lineRule="exact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Wagi punktowe i sposób przyznania punktacji:</w:t>
            </w:r>
          </w:p>
          <w:p w14:paraId="2D264116" w14:textId="77777777" w:rsidR="00EC1ADA" w:rsidRPr="007322D0" w:rsidRDefault="004454A6">
            <w:pPr>
              <w:pStyle w:val="TableParagraph"/>
              <w:spacing w:before="1"/>
              <w:ind w:left="15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Zamawiający</w:t>
            </w:r>
            <w:r w:rsidRPr="007322D0">
              <w:rPr>
                <w:spacing w:val="1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będzie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oceniał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wyłącznie</w:t>
            </w:r>
            <w:r w:rsidRPr="007322D0">
              <w:rPr>
                <w:spacing w:val="1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oferty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niepodlegające</w:t>
            </w:r>
            <w:r w:rsidRPr="007322D0">
              <w:rPr>
                <w:spacing w:val="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odrzuceniu</w:t>
            </w:r>
            <w:r w:rsidRPr="007322D0">
              <w:rPr>
                <w:spacing w:val="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oraz</w:t>
            </w:r>
          </w:p>
          <w:p w14:paraId="2F9BA875" w14:textId="77777777" w:rsidR="00EC1ADA" w:rsidRPr="007322D0" w:rsidRDefault="004454A6">
            <w:pPr>
              <w:pStyle w:val="TableParagraph"/>
              <w:spacing w:before="31"/>
              <w:ind w:left="15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złożone </w:t>
            </w:r>
            <w:r w:rsidRPr="007322D0">
              <w:rPr>
                <w:spacing w:val="2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przez </w:t>
            </w:r>
            <w:r w:rsidRPr="007322D0">
              <w:rPr>
                <w:spacing w:val="2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Oferentów, </w:t>
            </w:r>
            <w:r w:rsidRPr="007322D0">
              <w:rPr>
                <w:spacing w:val="2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niepodlegających </w:t>
            </w:r>
            <w:r w:rsidRPr="007322D0">
              <w:rPr>
                <w:spacing w:val="2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wykluczeniu </w:t>
            </w:r>
            <w:r w:rsidRPr="007322D0">
              <w:rPr>
                <w:spacing w:val="2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z </w:t>
            </w:r>
            <w:r w:rsidRPr="007322D0">
              <w:rPr>
                <w:spacing w:val="2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</w:tc>
      </w:tr>
    </w:tbl>
    <w:p w14:paraId="1B112D9A" w14:textId="77777777" w:rsidR="00EC1ADA" w:rsidRPr="007322D0" w:rsidRDefault="00EC1ADA">
      <w:pPr>
        <w:rPr>
          <w:sz w:val="20"/>
          <w:szCs w:val="20"/>
        </w:rPr>
        <w:sectPr w:rsidR="00EC1ADA" w:rsidRPr="007322D0">
          <w:pgSz w:w="11910" w:h="16840"/>
          <w:pgMar w:top="1140" w:right="1300" w:bottom="280" w:left="900" w:header="0" w:footer="0" w:gutter="0"/>
          <w:cols w:space="708"/>
        </w:sectPr>
      </w:pPr>
    </w:p>
    <w:p w14:paraId="7D0F2A62" w14:textId="77777777" w:rsidR="00EC1ADA" w:rsidRPr="007322D0" w:rsidRDefault="00EC1ADA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45CBF78" w14:textId="77777777">
        <w:trPr>
          <w:trHeight w:val="7387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49D9FB35" w14:textId="77777777" w:rsidR="00EC1ADA" w:rsidRPr="007322D0" w:rsidRDefault="00EC1AD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4A86FD64" w14:textId="77777777" w:rsidR="00EC1ADA" w:rsidRPr="007322D0" w:rsidRDefault="004454A6">
            <w:pPr>
              <w:pStyle w:val="TableParagraph"/>
              <w:spacing w:before="54" w:line="268" w:lineRule="auto"/>
              <w:ind w:left="15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Spośród ofert spełniających w/w warunki, wybrana będzie najkorzystniejsza oferta wg kryteriów oceny opisanych poniżej:</w:t>
            </w:r>
          </w:p>
          <w:p w14:paraId="37B3B6B3" w14:textId="77777777" w:rsidR="00EC1ADA" w:rsidRPr="007322D0" w:rsidRDefault="004454A6">
            <w:pPr>
              <w:pStyle w:val="TableParagraph"/>
              <w:spacing w:line="265" w:lineRule="exact"/>
              <w:ind w:left="151"/>
              <w:rPr>
                <w:sz w:val="20"/>
                <w:szCs w:val="20"/>
              </w:rPr>
            </w:pPr>
            <w:r w:rsidRPr="00CB3F2A">
              <w:rPr>
                <w:b/>
                <w:bCs/>
                <w:sz w:val="20"/>
                <w:szCs w:val="20"/>
              </w:rPr>
              <w:t>Kryterium 1</w:t>
            </w:r>
            <w:r w:rsidRPr="007322D0">
              <w:rPr>
                <w:sz w:val="20"/>
                <w:szCs w:val="20"/>
              </w:rPr>
              <w:t xml:space="preserve"> — Całkowita </w:t>
            </w:r>
            <w:r w:rsidRPr="007322D0">
              <w:rPr>
                <w:b/>
                <w:sz w:val="20"/>
                <w:szCs w:val="20"/>
              </w:rPr>
              <w:t xml:space="preserve">cena </w:t>
            </w:r>
            <w:r w:rsidR="00801984" w:rsidRPr="007322D0">
              <w:rPr>
                <w:b/>
                <w:sz w:val="20"/>
                <w:szCs w:val="20"/>
              </w:rPr>
              <w:t>brutto</w:t>
            </w:r>
            <w:r w:rsidRPr="007322D0">
              <w:rPr>
                <w:sz w:val="20"/>
                <w:szCs w:val="20"/>
              </w:rPr>
              <w:t xml:space="preserve"> — waga kryterium 70 pkt</w:t>
            </w:r>
          </w:p>
          <w:p w14:paraId="0474D4E9" w14:textId="77777777" w:rsidR="00EC1ADA" w:rsidRPr="007322D0" w:rsidRDefault="00EC1AD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118A6FE" w14:textId="77777777" w:rsidR="00EC1ADA" w:rsidRPr="007322D0" w:rsidRDefault="004454A6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proofErr w:type="spellStart"/>
            <w:r w:rsidRPr="007322D0">
              <w:rPr>
                <w:sz w:val="20"/>
                <w:szCs w:val="20"/>
              </w:rPr>
              <w:t>Oc</w:t>
            </w:r>
            <w:proofErr w:type="spellEnd"/>
            <w:r w:rsidRPr="007322D0">
              <w:rPr>
                <w:sz w:val="20"/>
                <w:szCs w:val="20"/>
              </w:rPr>
              <w:t xml:space="preserve"> = (cena minimalna/cena ofertowa) x 70 pkt</w:t>
            </w:r>
          </w:p>
          <w:p w14:paraId="79CB2886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863"/>
              </w:tabs>
              <w:spacing w:before="15" w:line="249" w:lineRule="auto"/>
              <w:ind w:right="108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Cena minimalna — najniższa zaoferowana cena wśród ocenianych ofert</w:t>
            </w:r>
          </w:p>
          <w:p w14:paraId="01DE9D1C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863"/>
              </w:tabs>
              <w:spacing w:before="3"/>
              <w:ind w:hanging="362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Cena ofertowana — cena oferowana w rozpatrywanej</w:t>
            </w:r>
            <w:r w:rsidRPr="007322D0">
              <w:rPr>
                <w:spacing w:val="-1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ofercie</w:t>
            </w:r>
          </w:p>
          <w:p w14:paraId="543DFB89" w14:textId="77777777" w:rsidR="00EC1ADA" w:rsidRPr="007322D0" w:rsidRDefault="00EC1ADA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68E791BC" w14:textId="64A9DB13" w:rsidR="008D1E3B" w:rsidRPr="007322D0" w:rsidRDefault="004454A6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  <w:r w:rsidRPr="00CB3F2A">
              <w:rPr>
                <w:b/>
                <w:bCs/>
                <w:sz w:val="20"/>
                <w:szCs w:val="20"/>
              </w:rPr>
              <w:t>Kryterium</w:t>
            </w:r>
            <w:r w:rsidR="008D1E3B" w:rsidRPr="00CB3F2A">
              <w:rPr>
                <w:b/>
                <w:bCs/>
                <w:sz w:val="20"/>
                <w:szCs w:val="20"/>
              </w:rPr>
              <w:t xml:space="preserve"> 2</w:t>
            </w:r>
            <w:r w:rsidR="008D1E3B" w:rsidRPr="007322D0">
              <w:rPr>
                <w:sz w:val="20"/>
                <w:szCs w:val="20"/>
              </w:rPr>
              <w:t xml:space="preserve"> — Gwarancja — waga kryterium </w:t>
            </w:r>
            <w:r w:rsidR="00A61FF3" w:rsidRPr="007322D0">
              <w:rPr>
                <w:sz w:val="20"/>
                <w:szCs w:val="20"/>
              </w:rPr>
              <w:t>3</w:t>
            </w:r>
            <w:r w:rsidRPr="007322D0">
              <w:rPr>
                <w:sz w:val="20"/>
                <w:szCs w:val="20"/>
              </w:rPr>
              <w:t xml:space="preserve">0pkt </w:t>
            </w:r>
          </w:p>
          <w:p w14:paraId="16CEB769" w14:textId="77777777" w:rsidR="008D1E3B" w:rsidRPr="007322D0" w:rsidRDefault="008D1E3B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</w:p>
          <w:p w14:paraId="135EF005" w14:textId="77777777" w:rsidR="00EC1ADA" w:rsidRPr="007322D0" w:rsidRDefault="004454A6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  <w:proofErr w:type="spellStart"/>
            <w:r w:rsidRPr="007322D0">
              <w:rPr>
                <w:sz w:val="20"/>
                <w:szCs w:val="20"/>
              </w:rPr>
              <w:t>Oc</w:t>
            </w:r>
            <w:proofErr w:type="spellEnd"/>
            <w:r w:rsidRPr="007322D0">
              <w:rPr>
                <w:sz w:val="20"/>
                <w:szCs w:val="20"/>
              </w:rPr>
              <w:t xml:space="preserve"> = (gwarancja ofertowa/gwarancja max) x </w:t>
            </w:r>
            <w:r w:rsidR="00A61FF3" w:rsidRPr="007322D0">
              <w:rPr>
                <w:sz w:val="20"/>
                <w:szCs w:val="20"/>
              </w:rPr>
              <w:t>3</w:t>
            </w:r>
            <w:r w:rsidRPr="007322D0">
              <w:rPr>
                <w:sz w:val="20"/>
                <w:szCs w:val="20"/>
              </w:rPr>
              <w:t>0 pkt</w:t>
            </w:r>
          </w:p>
          <w:p w14:paraId="3C2A9E1F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  <w:tab w:val="left" w:pos="844"/>
              </w:tabs>
              <w:spacing w:before="8" w:line="252" w:lineRule="auto"/>
              <w:ind w:left="843" w:right="1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Gwarancja ofertowa — zaoferowany okres gwarancji podany w </w:t>
            </w:r>
            <w:r w:rsidR="00584FA6" w:rsidRPr="007322D0">
              <w:rPr>
                <w:sz w:val="20"/>
                <w:szCs w:val="20"/>
              </w:rPr>
              <w:t>miesiącach,</w:t>
            </w:r>
          </w:p>
          <w:p w14:paraId="4A00EED7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  <w:tab w:val="left" w:pos="844"/>
              </w:tabs>
              <w:spacing w:line="252" w:lineRule="auto"/>
              <w:ind w:left="843" w:right="105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Gwarancja</w:t>
            </w:r>
            <w:r w:rsidRPr="007322D0">
              <w:rPr>
                <w:spacing w:val="-8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max</w:t>
            </w:r>
            <w:r w:rsidRPr="007322D0">
              <w:rPr>
                <w:spacing w:val="-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—</w:t>
            </w:r>
            <w:r w:rsidRPr="007322D0">
              <w:rPr>
                <w:spacing w:val="-8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maksymalny</w:t>
            </w:r>
            <w:r w:rsidRPr="007322D0">
              <w:rPr>
                <w:spacing w:val="-4"/>
                <w:sz w:val="20"/>
                <w:szCs w:val="20"/>
              </w:rPr>
              <w:t xml:space="preserve"> </w:t>
            </w:r>
            <w:r w:rsidR="00FB741D" w:rsidRPr="007322D0">
              <w:rPr>
                <w:sz w:val="20"/>
                <w:szCs w:val="20"/>
              </w:rPr>
              <w:t xml:space="preserve">okres gwarancji podany w </w:t>
            </w:r>
            <w:r w:rsidR="00584FA6" w:rsidRPr="007322D0">
              <w:rPr>
                <w:sz w:val="20"/>
                <w:szCs w:val="20"/>
              </w:rPr>
              <w:t xml:space="preserve">miesiącach </w:t>
            </w:r>
            <w:r w:rsidRPr="007322D0">
              <w:rPr>
                <w:sz w:val="20"/>
                <w:szCs w:val="20"/>
              </w:rPr>
              <w:t>wśród wszystkich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</w:t>
            </w:r>
          </w:p>
          <w:p w14:paraId="20D7974F" w14:textId="77777777" w:rsidR="00EC1ADA" w:rsidRPr="007322D0" w:rsidRDefault="00EC1ADA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9D46614" w14:textId="77777777" w:rsidR="00EC1ADA" w:rsidRPr="007322D0" w:rsidRDefault="004454A6">
            <w:pPr>
              <w:pStyle w:val="TableParagraph"/>
              <w:spacing w:line="270" w:lineRule="atLeast"/>
              <w:ind w:right="150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 ofertę najkorzystniejszą uznana zostanie oferta z najwyższą liczbą punktów, spełniająca wszystkie wymagania przedstawione w zapytaniu ofertowym.</w:t>
            </w:r>
          </w:p>
        </w:tc>
      </w:tr>
      <w:tr w:rsidR="00EC1ADA" w:rsidRPr="007322D0" w14:paraId="4F99A25E" w14:textId="77777777">
        <w:trPr>
          <w:trHeight w:val="5983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652A2CE4" w14:textId="77777777" w:rsidR="00EC1ADA" w:rsidRPr="007322D0" w:rsidRDefault="004454A6">
            <w:pPr>
              <w:pStyle w:val="TableParagraph"/>
              <w:spacing w:before="47"/>
              <w:ind w:left="83" w:right="55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Sposób złożenia i zawartość oferty: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1E091FEA" w14:textId="77777777" w:rsidR="00EC1ADA" w:rsidRPr="007322D0" w:rsidRDefault="004454A6">
            <w:pPr>
              <w:pStyle w:val="TableParagraph"/>
              <w:spacing w:before="47"/>
              <w:ind w:right="377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Ofertę należy sporządzić w formie pisemnej w języku polskim na formularzu oferty stanowiącym </w:t>
            </w:r>
            <w:r w:rsidRPr="00CB3F2A">
              <w:rPr>
                <w:b/>
                <w:bCs/>
                <w:sz w:val="20"/>
                <w:szCs w:val="20"/>
              </w:rPr>
              <w:t>załącznik nr 1</w:t>
            </w:r>
            <w:r w:rsidRPr="007322D0">
              <w:rPr>
                <w:sz w:val="20"/>
                <w:szCs w:val="20"/>
              </w:rPr>
              <w:t xml:space="preserve"> do Zapytania ofertowego. Każdy</w:t>
            </w:r>
          </w:p>
          <w:p w14:paraId="5F1A1BDD" w14:textId="77777777" w:rsidR="00EC1ADA" w:rsidRPr="007322D0" w:rsidRDefault="004454A6" w:rsidP="00F729E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Wykonawca/Dostawca może przedstawić tylko jedną ofertę.</w:t>
            </w:r>
          </w:p>
          <w:p w14:paraId="6956F2C6" w14:textId="77777777" w:rsidR="00CB3F2A" w:rsidRDefault="004454A6">
            <w:pPr>
              <w:pStyle w:val="TableParagraph"/>
              <w:ind w:right="381"/>
              <w:rPr>
                <w:b/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Podpisaną ofertę należy złożyć osobiście, pocztą tradycyjną, kurierem lub na adres e-mail</w:t>
            </w:r>
            <w:r w:rsidRPr="007322D0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="00CB3F2A" w:rsidRPr="00384D20">
                <w:rPr>
                  <w:rStyle w:val="Hipercze"/>
                  <w:b/>
                  <w:sz w:val="20"/>
                  <w:szCs w:val="20"/>
                </w:rPr>
                <w:t>biuro@osz-operator.pl</w:t>
              </w:r>
            </w:hyperlink>
            <w:r w:rsidR="00CB3F2A">
              <w:rPr>
                <w:b/>
                <w:sz w:val="20"/>
                <w:szCs w:val="20"/>
              </w:rPr>
              <w:t xml:space="preserve"> </w:t>
            </w:r>
          </w:p>
          <w:p w14:paraId="07ABCE8C" w14:textId="31D38ECE" w:rsidR="00EC1ADA" w:rsidRPr="007322D0" w:rsidRDefault="004454A6">
            <w:pPr>
              <w:pStyle w:val="TableParagraph"/>
              <w:ind w:right="381"/>
              <w:rPr>
                <w:b/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O terminowości złożenia oferty decyduje data wpływu do biura firmy </w:t>
            </w:r>
            <w:r w:rsidR="00CB3F2A" w:rsidRPr="00CB3F2A">
              <w:rPr>
                <w:b/>
                <w:bCs/>
                <w:sz w:val="20"/>
                <w:szCs w:val="20"/>
              </w:rPr>
              <w:t>Ośrodka Szkoleniowo Usługowego OPERATOR</w:t>
            </w:r>
          </w:p>
          <w:p w14:paraId="651F7B7E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3D1782E" w14:textId="77777777" w:rsidR="00EC1ADA" w:rsidRPr="007322D0" w:rsidRDefault="004454A6">
            <w:pPr>
              <w:pStyle w:val="TableParagraph"/>
              <w:ind w:right="28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Oferty złożone po wskazanym terminie nie będą rozpatrywane. Liczy się data wpłynięcia oferty do Zamawiającego. Koszty związane z przygotowaniem oferty ponosi Wykonawca. Złożenie oferty jest jednoznaczne z</w:t>
            </w:r>
          </w:p>
          <w:p w14:paraId="15FC234D" w14:textId="77777777" w:rsidR="007B2312" w:rsidRPr="007322D0" w:rsidRDefault="004454A6">
            <w:pPr>
              <w:pStyle w:val="TableParagraph"/>
              <w:ind w:right="825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zaakceptowaniem bez zastrzeżeń treści danego zapytania ofertowego. </w:t>
            </w:r>
          </w:p>
          <w:p w14:paraId="04E3095B" w14:textId="77777777" w:rsidR="00EC1ADA" w:rsidRPr="007322D0" w:rsidRDefault="004454A6">
            <w:pPr>
              <w:pStyle w:val="TableParagraph"/>
              <w:ind w:right="825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Oferta powinna być spięta w sposób uniemożliwiający jej przypadkowe podzielenie.</w:t>
            </w:r>
          </w:p>
          <w:p w14:paraId="14EAAD5F" w14:textId="77777777" w:rsidR="00EC1ADA" w:rsidRPr="007322D0" w:rsidRDefault="004454A6">
            <w:pPr>
              <w:pStyle w:val="TableParagraph"/>
              <w:ind w:right="369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Do oferty należy dołączyć załączniki wymienione w formularzu i w zapytaniu ofertowym.</w:t>
            </w:r>
          </w:p>
          <w:p w14:paraId="7CA49B72" w14:textId="77777777" w:rsidR="008E09E0" w:rsidRDefault="008E09E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76A01EC3" w14:textId="77777777" w:rsidR="008E09E0" w:rsidRDefault="008E09E0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0A09C9AA" w14:textId="51EC7061" w:rsidR="00EC1ADA" w:rsidRPr="007322D0" w:rsidRDefault="004454A6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Minimalna zawartość oferty:</w:t>
            </w:r>
          </w:p>
          <w:p w14:paraId="348A426B" w14:textId="79F476AC" w:rsidR="00EC1ADA" w:rsidRPr="007322D0" w:rsidRDefault="004454A6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" w:line="237" w:lineRule="auto"/>
              <w:ind w:right="27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oferta sporządzona na wzorze Formularza ofertowego, stanowiącego Załącznik nr 1 do Zapytania ofertowego</w:t>
            </w:r>
            <w:r w:rsidRPr="007322D0">
              <w:rPr>
                <w:spacing w:val="-9"/>
                <w:sz w:val="20"/>
                <w:szCs w:val="20"/>
              </w:rPr>
              <w:t xml:space="preserve"> </w:t>
            </w:r>
            <w:r w:rsidR="00A61FF3" w:rsidRPr="007322D0">
              <w:rPr>
                <w:sz w:val="20"/>
                <w:szCs w:val="20"/>
              </w:rPr>
              <w:t>0</w:t>
            </w:r>
            <w:r w:rsidR="00CB3F2A">
              <w:rPr>
                <w:sz w:val="20"/>
                <w:szCs w:val="20"/>
              </w:rPr>
              <w:t>1</w:t>
            </w:r>
            <w:r w:rsidRPr="007322D0">
              <w:rPr>
                <w:sz w:val="20"/>
                <w:szCs w:val="20"/>
              </w:rPr>
              <w:t>/202</w:t>
            </w:r>
            <w:r w:rsidR="00CB3F2A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;</w:t>
            </w:r>
          </w:p>
          <w:p w14:paraId="3722DD89" w14:textId="7BDEDEA5" w:rsidR="00EC1ADA" w:rsidRPr="007322D0" w:rsidRDefault="00EC1ADA" w:rsidP="008E09E0">
            <w:pPr>
              <w:pStyle w:val="TableParagraph"/>
              <w:tabs>
                <w:tab w:val="left" w:pos="804"/>
                <w:tab w:val="left" w:pos="805"/>
              </w:tabs>
              <w:spacing w:before="2" w:line="270" w:lineRule="atLeast"/>
              <w:ind w:left="443" w:right="202"/>
              <w:rPr>
                <w:sz w:val="20"/>
                <w:szCs w:val="20"/>
              </w:rPr>
            </w:pPr>
          </w:p>
        </w:tc>
      </w:tr>
    </w:tbl>
    <w:p w14:paraId="53F6C292" w14:textId="77777777" w:rsidR="00EC1ADA" w:rsidRPr="007322D0" w:rsidRDefault="00EC1ADA">
      <w:pPr>
        <w:spacing w:line="270" w:lineRule="atLeast"/>
        <w:rPr>
          <w:sz w:val="20"/>
          <w:szCs w:val="20"/>
        </w:rPr>
        <w:sectPr w:rsidR="00EC1ADA" w:rsidRPr="007322D0">
          <w:pgSz w:w="11910" w:h="16840"/>
          <w:pgMar w:top="1140" w:right="1300" w:bottom="280" w:left="900" w:header="0" w:footer="0" w:gutter="0"/>
          <w:cols w:space="708"/>
        </w:sectPr>
      </w:pPr>
    </w:p>
    <w:p w14:paraId="3C932D63" w14:textId="77777777" w:rsidR="00EC1ADA" w:rsidRPr="007322D0" w:rsidRDefault="007322D0">
      <w:pPr>
        <w:pStyle w:val="Tekstpodstawowy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BCA62BC" wp14:editId="6E3A6B62">
            <wp:extent cx="6257925" cy="8096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FA57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8D0D177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E00B7CB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C97C05C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44BB6C8D" w14:textId="77777777" w:rsidR="00EC1ADA" w:rsidRPr="007322D0" w:rsidRDefault="00EC1ADA">
      <w:pPr>
        <w:pStyle w:val="Tekstpodstawowy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6A23CF1" w14:textId="77777777">
        <w:trPr>
          <w:trHeight w:val="1960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654042F9" w14:textId="77777777" w:rsidR="00EC1ADA" w:rsidRPr="007322D0" w:rsidRDefault="00EC1AD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6D563DEB" w14:textId="7F6A20F1" w:rsidR="00EC1ADA" w:rsidRPr="007322D0" w:rsidRDefault="004454A6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54"/>
              <w:ind w:right="51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oświadczenie o braku występowania powiązań kapitałowych lub osobowych — wg wzoru stanowiącego Załącznik nr 2 do Zapytania ofertowego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="00A61FF3" w:rsidRPr="007322D0">
              <w:rPr>
                <w:sz w:val="20"/>
                <w:szCs w:val="20"/>
              </w:rPr>
              <w:t>0</w:t>
            </w:r>
            <w:r w:rsidR="00CB3F2A">
              <w:rPr>
                <w:sz w:val="20"/>
                <w:szCs w:val="20"/>
              </w:rPr>
              <w:t>1</w:t>
            </w:r>
            <w:r w:rsidRPr="007322D0">
              <w:rPr>
                <w:sz w:val="20"/>
                <w:szCs w:val="20"/>
              </w:rPr>
              <w:t>/202</w:t>
            </w:r>
            <w:r w:rsidR="00CB3F2A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;</w:t>
            </w:r>
          </w:p>
          <w:p w14:paraId="7A6DD2AB" w14:textId="77777777" w:rsidR="008E09E0" w:rsidRDefault="008E09E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</w:p>
          <w:p w14:paraId="2A089F27" w14:textId="77C923C2" w:rsidR="00EC1ADA" w:rsidRPr="007322D0" w:rsidRDefault="004454A6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Brak jakiegokolwiek z wyżej wymienionych elementów może skutkować</w:t>
            </w:r>
          </w:p>
          <w:p w14:paraId="27CE766F" w14:textId="77777777" w:rsidR="00EC1ADA" w:rsidRPr="007322D0" w:rsidRDefault="004454A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odrzuceniem oferty.</w:t>
            </w:r>
          </w:p>
        </w:tc>
      </w:tr>
    </w:tbl>
    <w:p w14:paraId="0908C15F" w14:textId="77777777" w:rsidR="00EC1ADA" w:rsidRPr="007322D0" w:rsidRDefault="00EC1ADA">
      <w:pPr>
        <w:pStyle w:val="Tekstpodstawowy"/>
        <w:spacing w:before="11"/>
        <w:rPr>
          <w:sz w:val="20"/>
          <w:szCs w:val="20"/>
        </w:rPr>
      </w:pPr>
    </w:p>
    <w:p w14:paraId="2FEF087E" w14:textId="77777777" w:rsidR="00EC1ADA" w:rsidRPr="007322D0" w:rsidRDefault="004454A6">
      <w:pPr>
        <w:pStyle w:val="Nagwek1"/>
        <w:spacing w:before="56"/>
        <w:rPr>
          <w:sz w:val="20"/>
          <w:szCs w:val="20"/>
        </w:rPr>
      </w:pPr>
      <w:r w:rsidRPr="007322D0">
        <w:rPr>
          <w:sz w:val="20"/>
          <w:szCs w:val="20"/>
        </w:rPr>
        <w:t>Dodatkowe informacje:</w:t>
      </w:r>
    </w:p>
    <w:p w14:paraId="00259F59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79"/>
          <w:tab w:val="left" w:pos="1280"/>
        </w:tabs>
        <w:spacing w:before="25" w:line="271" w:lineRule="auto"/>
        <w:ind w:right="112" w:hanging="351"/>
        <w:rPr>
          <w:sz w:val="20"/>
          <w:szCs w:val="20"/>
        </w:rPr>
      </w:pPr>
      <w:r w:rsidRPr="007322D0">
        <w:rPr>
          <w:sz w:val="20"/>
          <w:szCs w:val="20"/>
        </w:rPr>
        <w:tab/>
        <w:t>W cenie oferty należy uwzględnić wszystkie zobowiązania i koszty niezbędne do poniesienia dla realizacji</w:t>
      </w:r>
      <w:r w:rsidRPr="007322D0">
        <w:rPr>
          <w:spacing w:val="-1"/>
          <w:sz w:val="20"/>
          <w:szCs w:val="20"/>
        </w:rPr>
        <w:t xml:space="preserve"> </w:t>
      </w:r>
      <w:r w:rsidRPr="007322D0">
        <w:rPr>
          <w:sz w:val="20"/>
          <w:szCs w:val="20"/>
        </w:rPr>
        <w:t>Zamówienia.</w:t>
      </w:r>
    </w:p>
    <w:p w14:paraId="52A25860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9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Wszelkie rozliczenia dotyczące Zamówienia będą dokonywane w</w:t>
      </w:r>
      <w:r w:rsidRPr="007322D0">
        <w:rPr>
          <w:spacing w:val="-15"/>
          <w:sz w:val="20"/>
          <w:szCs w:val="20"/>
        </w:rPr>
        <w:t xml:space="preserve"> </w:t>
      </w:r>
      <w:r w:rsidRPr="007322D0">
        <w:rPr>
          <w:sz w:val="20"/>
          <w:szCs w:val="20"/>
        </w:rPr>
        <w:t>PLN.</w:t>
      </w:r>
    </w:p>
    <w:p w14:paraId="3925487F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4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Oferty wraz z załącznikami należy składać w języku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polskim</w:t>
      </w:r>
    </w:p>
    <w:p w14:paraId="665B0002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0" w:line="266" w:lineRule="auto"/>
        <w:ind w:right="111" w:hanging="351"/>
        <w:rPr>
          <w:sz w:val="20"/>
          <w:szCs w:val="20"/>
        </w:rPr>
      </w:pPr>
      <w:r w:rsidRPr="007322D0">
        <w:rPr>
          <w:sz w:val="20"/>
          <w:szCs w:val="20"/>
        </w:rPr>
        <w:t>Zamawiający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w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przypadku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przesłania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niekompletnej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oferty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przez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Oferentów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może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wezwać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ich do uzupełnienia dokumentów w terminie przez siebie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wyznaczonym.</w:t>
      </w:r>
    </w:p>
    <w:p w14:paraId="4C1C3EB1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" w:line="216" w:lineRule="auto"/>
        <w:ind w:right="115" w:hanging="351"/>
        <w:rPr>
          <w:sz w:val="20"/>
          <w:szCs w:val="20"/>
        </w:rPr>
      </w:pPr>
      <w:r w:rsidRPr="007322D0">
        <w:rPr>
          <w:sz w:val="20"/>
          <w:szCs w:val="20"/>
        </w:rPr>
        <w:t>Niniejsze Zapytanie ofertowe nie stanowi oferty w rozumieniu Kodeksu cywilnego i nie zobowiązuje do zawarcia Umowy ze strony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Zamawiającego.</w:t>
      </w:r>
    </w:p>
    <w:p w14:paraId="729DF0B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Ocena ofert dokonana przez Zamawiającego jest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ostateczna.</w:t>
      </w:r>
    </w:p>
    <w:p w14:paraId="3028128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2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Postępowanie prowadzone jest z zachowaniem zasady</w:t>
      </w:r>
      <w:r w:rsidRPr="007322D0">
        <w:rPr>
          <w:spacing w:val="-35"/>
          <w:sz w:val="20"/>
          <w:szCs w:val="20"/>
        </w:rPr>
        <w:t xml:space="preserve"> </w:t>
      </w:r>
      <w:r w:rsidRPr="007322D0">
        <w:rPr>
          <w:sz w:val="20"/>
          <w:szCs w:val="20"/>
        </w:rPr>
        <w:t>konkurencyjności.</w:t>
      </w:r>
    </w:p>
    <w:p w14:paraId="0C5B25CD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39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Zamawiający nie dopuszcza składania ofert częściowych lub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wariantowych.</w:t>
      </w:r>
    </w:p>
    <w:p w14:paraId="1FC5E6C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48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Zamawiający nie przewiduje zwrotu kosztów udziału w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postępowaniu.</w:t>
      </w:r>
    </w:p>
    <w:p w14:paraId="0632B703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53" w:line="268" w:lineRule="auto"/>
        <w:ind w:right="113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prawo do odrzucenia oferty, informacja na temat przyczyn odrzucenia będzie zawarta w protokole wyboru oferty. W przypadku wybrania najkorzystniejszej oferty Wykonawca/Dostawca zostanie niezwłocznie o tym fakcie poinformowany.</w:t>
      </w:r>
    </w:p>
    <w:p w14:paraId="62A39E5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47" w:lineRule="auto"/>
        <w:ind w:right="118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Warunki płatności za przedmiot zamówienia wskazano w pkt. 3 wzoru Umowy (załącznik nr 3 do Zapytania ofertowego).</w:t>
      </w:r>
    </w:p>
    <w:p w14:paraId="39FE6EE9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68" w:lineRule="exact"/>
        <w:ind w:hanging="352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prawo do unieważnienia</w:t>
      </w:r>
      <w:r w:rsidRPr="007322D0">
        <w:rPr>
          <w:spacing w:val="-23"/>
          <w:sz w:val="20"/>
          <w:szCs w:val="20"/>
        </w:rPr>
        <w:t xml:space="preserve"> </w:t>
      </w:r>
      <w:r w:rsidRPr="007322D0">
        <w:rPr>
          <w:sz w:val="20"/>
          <w:szCs w:val="20"/>
        </w:rPr>
        <w:t>postępowania.</w:t>
      </w:r>
    </w:p>
    <w:p w14:paraId="70F1AB6C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50" w:line="278" w:lineRule="auto"/>
        <w:ind w:right="115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możliwość zmiany treści zapytania ofertowego przed upływem terminu składania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ofert.</w:t>
      </w:r>
    </w:p>
    <w:p w14:paraId="024A32B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76" w:lineRule="auto"/>
        <w:ind w:right="116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możliwość wycofania zapytania ofertowego bez podania przyczyny.</w:t>
      </w:r>
    </w:p>
    <w:p w14:paraId="7388604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66" w:lineRule="auto"/>
        <w:ind w:right="114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 toku dokonywania oceny złożonych ofert, Zamawiający może żądać udzielenia przez Oferentów wyjaśnień dotyczących treści złożonych przez nich ofert, w tym przedstawienia szczegółów kalkulacji ceny oferty. Nie złożenie wyjaśnień w określonym przez Zamawiającego terminie oraz wymaganej formie będzie podstawą do odrzucenia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oferty.</w:t>
      </w:r>
    </w:p>
    <w:p w14:paraId="51E2A723" w14:textId="3591DA6B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" w:line="223" w:lineRule="auto"/>
        <w:ind w:right="109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Wszelkie</w:t>
      </w:r>
      <w:r w:rsidRPr="007322D0">
        <w:rPr>
          <w:spacing w:val="-14"/>
          <w:sz w:val="20"/>
          <w:szCs w:val="20"/>
        </w:rPr>
        <w:t xml:space="preserve"> </w:t>
      </w:r>
      <w:r w:rsidRPr="007322D0">
        <w:rPr>
          <w:sz w:val="20"/>
          <w:szCs w:val="20"/>
        </w:rPr>
        <w:t>zmiany,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jakie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strony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chciałyby</w:t>
      </w:r>
      <w:r w:rsidRPr="007322D0">
        <w:rPr>
          <w:spacing w:val="-13"/>
          <w:sz w:val="20"/>
          <w:szCs w:val="20"/>
        </w:rPr>
        <w:t xml:space="preserve"> </w:t>
      </w:r>
      <w:r w:rsidRPr="007322D0">
        <w:rPr>
          <w:sz w:val="20"/>
          <w:szCs w:val="20"/>
        </w:rPr>
        <w:t>wprowadzić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do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ustaleń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wynikających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z</w:t>
      </w:r>
      <w:r w:rsidRPr="007322D0">
        <w:rPr>
          <w:spacing w:val="-12"/>
          <w:sz w:val="20"/>
          <w:szCs w:val="20"/>
        </w:rPr>
        <w:t xml:space="preserve"> </w:t>
      </w:r>
      <w:r w:rsidR="00131C42">
        <w:rPr>
          <w:spacing w:val="-12"/>
          <w:sz w:val="20"/>
          <w:szCs w:val="20"/>
        </w:rPr>
        <w:t xml:space="preserve">przedłożonej oferty i zawartej na druku oferenta </w:t>
      </w:r>
      <w:r w:rsidRPr="007322D0">
        <w:rPr>
          <w:sz w:val="20"/>
          <w:szCs w:val="20"/>
        </w:rPr>
        <w:t>Umowy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będącej konsekwencją niniejszego postępowania wymagają pod rygorem nieważności formy pisemnej i zgody obu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stron.</w:t>
      </w:r>
    </w:p>
    <w:p w14:paraId="7F32D9BB" w14:textId="6FB3AE1B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23" w:lineRule="auto"/>
        <w:ind w:right="112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 xml:space="preserve">Umowa będąca konsekwencją niniejszego postępowania może być </w:t>
      </w:r>
      <w:r w:rsidR="00C04F3F">
        <w:rPr>
          <w:sz w:val="20"/>
          <w:szCs w:val="20"/>
        </w:rPr>
        <w:t xml:space="preserve">zawarta na druku wg. Wzoru Oferenta. </w:t>
      </w:r>
    </w:p>
    <w:p w14:paraId="5D6C5D27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23" w:lineRule="auto"/>
        <w:ind w:right="113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Ewentualne wskazania w dokumentacjach nazw własnych producentów typów urządzeń czy materiałów należy traktować jako definiujące minimalne wymagania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materiałowe.</w:t>
      </w:r>
    </w:p>
    <w:p w14:paraId="213E7923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74B9F0A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C51442E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74B15D9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35F811B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1E8C559" w14:textId="77777777" w:rsidR="00EC1ADA" w:rsidRPr="007322D0" w:rsidRDefault="004454A6">
      <w:pPr>
        <w:pStyle w:val="Tekstpodstawowy"/>
        <w:spacing w:before="10"/>
        <w:rPr>
          <w:sz w:val="20"/>
          <w:szCs w:val="20"/>
        </w:rPr>
      </w:pPr>
      <w:r w:rsidRPr="007322D0">
        <w:rPr>
          <w:noProof/>
          <w:sz w:val="20"/>
          <w:szCs w:val="20"/>
          <w:lang w:eastAsia="pl-PL"/>
        </w:rPr>
        <w:drawing>
          <wp:anchor distT="0" distB="0" distL="0" distR="0" simplePos="0" relativeHeight="487447552" behindDoc="0" locked="0" layoutInCell="1" allowOverlap="1" wp14:anchorId="52368B6E" wp14:editId="118FEC7B">
            <wp:simplePos x="0" y="0"/>
            <wp:positionH relativeFrom="page">
              <wp:posOffset>5806440</wp:posOffset>
            </wp:positionH>
            <wp:positionV relativeFrom="paragraph">
              <wp:posOffset>163447</wp:posOffset>
            </wp:positionV>
            <wp:extent cx="236219" cy="15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7A753" w14:textId="77777777" w:rsidR="00EC1ADA" w:rsidRPr="007322D0" w:rsidRDefault="004454A6">
      <w:pPr>
        <w:pStyle w:val="Tekstpodstawowy"/>
        <w:spacing w:line="20" w:lineRule="exact"/>
        <w:ind w:left="8978"/>
        <w:rPr>
          <w:sz w:val="20"/>
          <w:szCs w:val="20"/>
        </w:rPr>
      </w:pPr>
      <w:r w:rsidRPr="007322D0">
        <w:rPr>
          <w:noProof/>
          <w:sz w:val="20"/>
          <w:szCs w:val="20"/>
          <w:lang w:eastAsia="pl-PL"/>
        </w:rPr>
        <w:drawing>
          <wp:inline distT="0" distB="0" distL="0" distR="0" wp14:anchorId="596FE547" wp14:editId="34BBB048">
            <wp:extent cx="252983" cy="15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D346" w14:textId="77777777" w:rsidR="00EC1ADA" w:rsidRPr="007322D0" w:rsidRDefault="00EC1ADA">
      <w:pPr>
        <w:spacing w:line="20" w:lineRule="exact"/>
        <w:rPr>
          <w:sz w:val="20"/>
          <w:szCs w:val="20"/>
        </w:rPr>
        <w:sectPr w:rsidR="00EC1ADA" w:rsidRPr="007322D0">
          <w:headerReference w:type="default" r:id="rId12"/>
          <w:pgSz w:w="11910" w:h="16840"/>
          <w:pgMar w:top="0" w:right="1300" w:bottom="280" w:left="900" w:header="0" w:footer="0" w:gutter="0"/>
          <w:cols w:space="708"/>
        </w:sectPr>
      </w:pPr>
    </w:p>
    <w:p w14:paraId="35580025" w14:textId="77777777" w:rsidR="00EC1ADA" w:rsidRPr="007322D0" w:rsidRDefault="007322D0">
      <w:pPr>
        <w:pStyle w:val="Tekstpodstawowy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F668BAE" wp14:editId="3C095DAA">
            <wp:extent cx="6165850" cy="645795"/>
            <wp:effectExtent l="0" t="0" r="6350" b="190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4B82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01FF7952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40DDF004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D4DB042" w14:textId="77777777" w:rsidR="00EC1ADA" w:rsidRPr="007322D0" w:rsidRDefault="00EC1ADA">
      <w:pPr>
        <w:pStyle w:val="Tekstpodstawowy"/>
        <w:spacing w:before="5"/>
        <w:rPr>
          <w:sz w:val="20"/>
          <w:szCs w:val="20"/>
        </w:rPr>
      </w:pPr>
    </w:p>
    <w:p w14:paraId="486FA68C" w14:textId="77777777" w:rsidR="00EC1ADA" w:rsidRPr="007322D0" w:rsidRDefault="004454A6">
      <w:pPr>
        <w:pStyle w:val="Nagwek1"/>
        <w:spacing w:before="56"/>
        <w:rPr>
          <w:sz w:val="20"/>
          <w:szCs w:val="20"/>
        </w:rPr>
      </w:pPr>
      <w:r w:rsidRPr="007322D0">
        <w:rPr>
          <w:sz w:val="20"/>
          <w:szCs w:val="20"/>
        </w:rPr>
        <w:t>Informacja na temat zakresu wykluczenia:</w:t>
      </w:r>
    </w:p>
    <w:p w14:paraId="7E552924" w14:textId="77777777" w:rsidR="00EC1ADA" w:rsidRPr="007322D0" w:rsidRDefault="00EC1ADA">
      <w:pPr>
        <w:pStyle w:val="Tekstpodstawowy"/>
        <w:spacing w:before="12"/>
        <w:rPr>
          <w:b/>
          <w:sz w:val="20"/>
          <w:szCs w:val="20"/>
        </w:rPr>
      </w:pPr>
    </w:p>
    <w:p w14:paraId="24183394" w14:textId="77777777" w:rsidR="00EC1ADA" w:rsidRPr="007322D0" w:rsidRDefault="004454A6">
      <w:pPr>
        <w:pStyle w:val="Tekstpodstawowy"/>
        <w:spacing w:line="259" w:lineRule="exact"/>
        <w:ind w:left="516"/>
        <w:rPr>
          <w:sz w:val="20"/>
          <w:szCs w:val="20"/>
        </w:rPr>
      </w:pPr>
      <w:r w:rsidRPr="007322D0">
        <w:rPr>
          <w:sz w:val="20"/>
          <w:szCs w:val="20"/>
        </w:rPr>
        <w:t>Oferty będą podlegały odrzuceniu, jeżeli:</w:t>
      </w:r>
    </w:p>
    <w:p w14:paraId="4F7F8503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62" w:lineRule="exact"/>
        <w:ind w:hanging="361"/>
        <w:rPr>
          <w:sz w:val="20"/>
          <w:szCs w:val="20"/>
        </w:rPr>
      </w:pPr>
      <w:r w:rsidRPr="007322D0">
        <w:rPr>
          <w:sz w:val="20"/>
          <w:szCs w:val="20"/>
        </w:rPr>
        <w:t>Treść zapytania nie odpowiada treści Zapytania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ofertowego.</w:t>
      </w:r>
    </w:p>
    <w:p w14:paraId="6A1EB288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before="5" w:line="223" w:lineRule="auto"/>
        <w:ind w:right="117"/>
        <w:rPr>
          <w:sz w:val="20"/>
          <w:szCs w:val="20"/>
        </w:rPr>
      </w:pPr>
      <w:r w:rsidRPr="007322D0">
        <w:rPr>
          <w:sz w:val="20"/>
          <w:szCs w:val="20"/>
        </w:rPr>
        <w:t>Oferta złożona przez Wykonawcę/Oferenta/Dostawcę nie spełnia wymogów określonych w Zapytaniu ofertowym. Oferta została złożona po wyznaczonym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terminie.</w:t>
      </w:r>
    </w:p>
    <w:p w14:paraId="36B40192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23" w:lineRule="auto"/>
        <w:ind w:right="112"/>
        <w:rPr>
          <w:sz w:val="20"/>
          <w:szCs w:val="20"/>
        </w:rPr>
      </w:pPr>
      <w:r w:rsidRPr="007322D0">
        <w:rPr>
          <w:sz w:val="20"/>
          <w:szCs w:val="20"/>
        </w:rPr>
        <w:t>Oferta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nie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zawiera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wszystkich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wymaganych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informacji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i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dokumentów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określonych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w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zapytaniu ofertowym.</w:t>
      </w:r>
    </w:p>
    <w:p w14:paraId="32AD02AD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23" w:lineRule="auto"/>
        <w:ind w:right="115"/>
        <w:rPr>
          <w:sz w:val="20"/>
          <w:szCs w:val="20"/>
        </w:rPr>
      </w:pPr>
      <w:r w:rsidRPr="007322D0">
        <w:rPr>
          <w:sz w:val="20"/>
          <w:szCs w:val="20"/>
        </w:rPr>
        <w:t>Oferta została złożona przez Oferenta podlegającego wykluczeniu w związku z istnieniem powiązań osobowych lub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kapitałowych.</w:t>
      </w:r>
    </w:p>
    <w:p w14:paraId="324C6903" w14:textId="77777777" w:rsidR="00EC1ADA" w:rsidRPr="007322D0" w:rsidRDefault="00EC1ADA">
      <w:pPr>
        <w:pStyle w:val="Tekstpodstawowy"/>
        <w:spacing w:before="3"/>
        <w:rPr>
          <w:sz w:val="20"/>
          <w:szCs w:val="20"/>
        </w:rPr>
      </w:pPr>
    </w:p>
    <w:p w14:paraId="38655A7A" w14:textId="77777777" w:rsidR="00EC1ADA" w:rsidRPr="007322D0" w:rsidRDefault="004454A6">
      <w:pPr>
        <w:pStyle w:val="Nagwek1"/>
        <w:rPr>
          <w:sz w:val="20"/>
          <w:szCs w:val="20"/>
        </w:rPr>
      </w:pPr>
      <w:r w:rsidRPr="007322D0">
        <w:rPr>
          <w:sz w:val="20"/>
          <w:szCs w:val="20"/>
        </w:rPr>
        <w:t>Informacje o sposobie porozumiewania się zamawiającego z Oferentami:</w:t>
      </w:r>
    </w:p>
    <w:p w14:paraId="234CD19D" w14:textId="77777777" w:rsidR="00EC1ADA" w:rsidRPr="007322D0" w:rsidRDefault="00EC1ADA">
      <w:pPr>
        <w:pStyle w:val="Tekstpodstawowy"/>
        <w:spacing w:before="1"/>
        <w:rPr>
          <w:b/>
          <w:sz w:val="20"/>
          <w:szCs w:val="20"/>
        </w:rPr>
      </w:pPr>
    </w:p>
    <w:p w14:paraId="55123EF6" w14:textId="4D425CFA" w:rsidR="00EC1ADA" w:rsidRPr="007322D0" w:rsidRDefault="004454A6">
      <w:pPr>
        <w:pStyle w:val="Tekstpodstawowy"/>
        <w:spacing w:line="259" w:lineRule="auto"/>
        <w:ind w:left="516" w:right="342"/>
        <w:rPr>
          <w:sz w:val="20"/>
          <w:szCs w:val="20"/>
        </w:rPr>
      </w:pPr>
      <w:r w:rsidRPr="007322D0">
        <w:rPr>
          <w:sz w:val="20"/>
          <w:szCs w:val="20"/>
        </w:rPr>
        <w:t xml:space="preserve">Zamawiający będzie porozumiewał się z Oferentami pisemnie drogą elektroniczną na adres mail: </w:t>
      </w:r>
      <w:hyperlink r:id="rId13" w:history="1">
        <w:r w:rsidR="00CB3F2A" w:rsidRPr="00384D20">
          <w:rPr>
            <w:rStyle w:val="Hipercze"/>
            <w:sz w:val="20"/>
            <w:szCs w:val="20"/>
          </w:rPr>
          <w:t>biuro@osz-operator.pl</w:t>
        </w:r>
      </w:hyperlink>
      <w:r w:rsidR="00CB3F2A">
        <w:rPr>
          <w:sz w:val="20"/>
          <w:szCs w:val="20"/>
        </w:rPr>
        <w:t xml:space="preserve">  </w:t>
      </w:r>
      <w:r w:rsidRPr="007322D0">
        <w:rPr>
          <w:sz w:val="20"/>
          <w:szCs w:val="20"/>
        </w:rPr>
        <w:t>w tytule wp</w:t>
      </w:r>
      <w:r w:rsidR="00A61FF3" w:rsidRPr="007322D0">
        <w:rPr>
          <w:sz w:val="20"/>
          <w:szCs w:val="20"/>
        </w:rPr>
        <w:t>isując nr i tytuł zapytania: „0</w:t>
      </w:r>
      <w:r w:rsidR="00CB3F2A">
        <w:rPr>
          <w:sz w:val="20"/>
          <w:szCs w:val="20"/>
        </w:rPr>
        <w:t>1</w:t>
      </w:r>
      <w:r w:rsidRPr="007322D0">
        <w:rPr>
          <w:sz w:val="20"/>
          <w:szCs w:val="20"/>
        </w:rPr>
        <w:t>/202</w:t>
      </w:r>
      <w:r w:rsidR="00CB3F2A">
        <w:rPr>
          <w:sz w:val="20"/>
          <w:szCs w:val="20"/>
        </w:rPr>
        <w:t xml:space="preserve">2 </w:t>
      </w:r>
      <w:r w:rsidRPr="007322D0">
        <w:rPr>
          <w:sz w:val="20"/>
          <w:szCs w:val="20"/>
        </w:rPr>
        <w:t xml:space="preserve">— </w:t>
      </w:r>
      <w:r w:rsidR="00CB3F2A" w:rsidRPr="00CB3F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 specjalistycznej koparki do wykonywania szkoleń dla operatów</w:t>
      </w:r>
      <w:r w:rsidRPr="007322D0">
        <w:rPr>
          <w:sz w:val="20"/>
          <w:szCs w:val="20"/>
        </w:rPr>
        <w:t>.</w:t>
      </w:r>
    </w:p>
    <w:p w14:paraId="380655C9" w14:textId="77777777" w:rsidR="00EC1ADA" w:rsidRPr="007322D0" w:rsidRDefault="004454A6">
      <w:pPr>
        <w:pStyle w:val="Tekstpodstawowy"/>
        <w:spacing w:line="223" w:lineRule="auto"/>
        <w:ind w:left="516"/>
        <w:rPr>
          <w:sz w:val="20"/>
          <w:szCs w:val="20"/>
        </w:rPr>
      </w:pPr>
      <w:r w:rsidRPr="007322D0">
        <w:rPr>
          <w:sz w:val="20"/>
          <w:szCs w:val="20"/>
        </w:rPr>
        <w:t>Oferenci mają prawo do zadawania pytań związanych z przedmiotem zamówienia, wszystkie pytania należy przesyłać za pośrednictwem wskazanego powyżej adresu e-mail.</w:t>
      </w:r>
    </w:p>
    <w:p w14:paraId="6615C18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6BAD689F" w14:textId="77777777" w:rsidR="00EC1ADA" w:rsidRPr="007322D0" w:rsidRDefault="00EC1ADA">
      <w:pPr>
        <w:pStyle w:val="Tekstpodstawowy"/>
        <w:spacing w:before="7"/>
        <w:rPr>
          <w:sz w:val="20"/>
          <w:szCs w:val="20"/>
        </w:rPr>
      </w:pPr>
    </w:p>
    <w:p w14:paraId="76939824" w14:textId="77777777" w:rsidR="00EC1ADA" w:rsidRPr="00C04F3F" w:rsidRDefault="004454A6">
      <w:pPr>
        <w:pStyle w:val="Nagwek1"/>
        <w:spacing w:before="1"/>
        <w:rPr>
          <w:sz w:val="20"/>
          <w:szCs w:val="20"/>
          <w:u w:val="single"/>
        </w:rPr>
      </w:pPr>
      <w:r w:rsidRPr="00C04F3F">
        <w:rPr>
          <w:sz w:val="20"/>
          <w:szCs w:val="20"/>
          <w:u w:val="single"/>
        </w:rPr>
        <w:t>Załączniki do oferty:</w:t>
      </w:r>
    </w:p>
    <w:p w14:paraId="17408B00" w14:textId="77777777" w:rsidR="00EC1ADA" w:rsidRPr="007322D0" w:rsidRDefault="00EC1ADA">
      <w:pPr>
        <w:pStyle w:val="Tekstpodstawowy"/>
        <w:spacing w:before="10"/>
        <w:rPr>
          <w:b/>
          <w:sz w:val="20"/>
          <w:szCs w:val="20"/>
        </w:rPr>
      </w:pPr>
    </w:p>
    <w:p w14:paraId="22214476" w14:textId="77777777" w:rsidR="00EC1ADA" w:rsidRPr="007322D0" w:rsidRDefault="004454A6">
      <w:pPr>
        <w:spacing w:line="259" w:lineRule="exact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Załącznik nr 1 — Formularz ofertowy</w:t>
      </w:r>
    </w:p>
    <w:p w14:paraId="714C24F4" w14:textId="0B7EC5ED" w:rsidR="00F2194B" w:rsidRPr="007322D0" w:rsidRDefault="004454A6">
      <w:pPr>
        <w:spacing w:before="6" w:line="223" w:lineRule="auto"/>
        <w:ind w:left="516" w:right="2235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Załącznik nr 2 — Oświadczenie o braku powiązań kapitałowych i</w:t>
      </w:r>
      <w:r w:rsidR="00C04F3F">
        <w:rPr>
          <w:b/>
          <w:sz w:val="20"/>
          <w:szCs w:val="20"/>
        </w:rPr>
        <w:t xml:space="preserve"> os</w:t>
      </w:r>
      <w:r w:rsidRPr="007322D0">
        <w:rPr>
          <w:b/>
          <w:sz w:val="20"/>
          <w:szCs w:val="20"/>
        </w:rPr>
        <w:t xml:space="preserve">obowych </w:t>
      </w:r>
    </w:p>
    <w:p w14:paraId="5A5BB8B8" w14:textId="4A058DDB" w:rsidR="00EC1ADA" w:rsidRPr="007322D0" w:rsidRDefault="004454A6">
      <w:pPr>
        <w:spacing w:line="254" w:lineRule="exact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Załącznik nr </w:t>
      </w:r>
      <w:r w:rsidR="00C04F3F">
        <w:rPr>
          <w:b/>
          <w:sz w:val="20"/>
          <w:szCs w:val="20"/>
        </w:rPr>
        <w:t>3</w:t>
      </w:r>
      <w:r w:rsidRPr="007322D0">
        <w:rPr>
          <w:b/>
          <w:sz w:val="20"/>
          <w:szCs w:val="20"/>
        </w:rPr>
        <w:t xml:space="preserve"> — Specyfikacja techniczna</w:t>
      </w:r>
    </w:p>
    <w:sectPr w:rsidR="00EC1ADA" w:rsidRPr="007322D0">
      <w:headerReference w:type="default" r:id="rId14"/>
      <w:pgSz w:w="11910" w:h="16840"/>
      <w:pgMar w:top="0" w:right="13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863F" w14:textId="77777777" w:rsidR="00BF52FB" w:rsidRDefault="00BF52FB">
      <w:r>
        <w:separator/>
      </w:r>
    </w:p>
  </w:endnote>
  <w:endnote w:type="continuationSeparator" w:id="0">
    <w:p w14:paraId="4EABD8C3" w14:textId="77777777" w:rsidR="00BF52FB" w:rsidRDefault="00BF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D99B" w14:textId="77777777" w:rsidR="00BF52FB" w:rsidRDefault="00BF52FB">
      <w:r>
        <w:separator/>
      </w:r>
    </w:p>
  </w:footnote>
  <w:footnote w:type="continuationSeparator" w:id="0">
    <w:p w14:paraId="615EC911" w14:textId="77777777" w:rsidR="00BF52FB" w:rsidRDefault="00BF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73D2" w14:textId="77777777" w:rsidR="007322D0" w:rsidRDefault="007322D0">
    <w:pPr>
      <w:pStyle w:val="Nagwek"/>
    </w:pPr>
    <w:r>
      <w:rPr>
        <w:noProof/>
        <w:lang w:eastAsia="pl-PL"/>
      </w:rPr>
      <w:drawing>
        <wp:inline distT="0" distB="0" distL="0" distR="0" wp14:anchorId="0011A42B" wp14:editId="3FD3B3DA">
          <wp:extent cx="6315075" cy="8286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50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911DC" w14:textId="77777777" w:rsidR="00EC1ADA" w:rsidRDefault="00EC1ADA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51C0" w14:textId="77777777" w:rsidR="00EC1ADA" w:rsidRDefault="00EC1AD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1CC" w14:textId="77777777" w:rsidR="00EC1ADA" w:rsidRDefault="00EC1AD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8C1"/>
    <w:multiLevelType w:val="hybridMultilevel"/>
    <w:tmpl w:val="4F8061DC"/>
    <w:lvl w:ilvl="0" w:tplc="BF7C7B0A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C8C854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F33CFFC2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7EB69A9C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D206DD7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B71AE03C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E222C980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B192BEAE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D2468268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6AB4770"/>
    <w:multiLevelType w:val="hybridMultilevel"/>
    <w:tmpl w:val="B91E50E8"/>
    <w:lvl w:ilvl="0" w:tplc="3A2AC196">
      <w:start w:val="1"/>
      <w:numFmt w:val="decimal"/>
      <w:lvlText w:val="%1)"/>
      <w:lvlJc w:val="left"/>
      <w:pPr>
        <w:ind w:left="804" w:hanging="361"/>
        <w:jc w:val="left"/>
      </w:pPr>
      <w:rPr>
        <w:rFonts w:hint="default"/>
        <w:w w:val="100"/>
        <w:lang w:val="pl-PL" w:eastAsia="en-US" w:bidi="ar-SA"/>
      </w:rPr>
    </w:lvl>
    <w:lvl w:ilvl="1" w:tplc="37E26614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A2AAC566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63344942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D51E86A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604A6DE0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967C7B74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A16C30FE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FDAC5D80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94A414C"/>
    <w:multiLevelType w:val="hybridMultilevel"/>
    <w:tmpl w:val="897AB43A"/>
    <w:lvl w:ilvl="0" w:tplc="855C7960">
      <w:start w:val="1"/>
      <w:numFmt w:val="decimal"/>
      <w:lvlText w:val="%1)"/>
      <w:lvlJc w:val="left"/>
      <w:pPr>
        <w:ind w:left="80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2DAE5B8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770EB0D2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F6FE1D08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3F8C2E98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EDA2F674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71FA03A2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9EC6C30C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23A6E178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55E64A8"/>
    <w:multiLevelType w:val="hybridMultilevel"/>
    <w:tmpl w:val="A6C2D956"/>
    <w:lvl w:ilvl="0" w:tplc="51CA480E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56CC628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7EB672FC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C8249E6C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27F8CEA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60006396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07C20F44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F6166FBA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D45A04D0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2D63506"/>
    <w:multiLevelType w:val="hybridMultilevel"/>
    <w:tmpl w:val="E95C28FA"/>
    <w:lvl w:ilvl="0" w:tplc="4A4EF70A">
      <w:start w:val="1"/>
      <w:numFmt w:val="decimal"/>
      <w:lvlText w:val="%1)"/>
      <w:lvlJc w:val="left"/>
      <w:pPr>
        <w:ind w:left="1229" w:hanging="40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E9E56B8">
      <w:numFmt w:val="bullet"/>
      <w:lvlText w:val="•"/>
      <w:lvlJc w:val="left"/>
      <w:pPr>
        <w:ind w:left="2068" w:hanging="401"/>
      </w:pPr>
      <w:rPr>
        <w:rFonts w:hint="default"/>
        <w:lang w:val="pl-PL" w:eastAsia="en-US" w:bidi="ar-SA"/>
      </w:rPr>
    </w:lvl>
    <w:lvl w:ilvl="2" w:tplc="5080D7D6">
      <w:numFmt w:val="bullet"/>
      <w:lvlText w:val="•"/>
      <w:lvlJc w:val="left"/>
      <w:pPr>
        <w:ind w:left="2917" w:hanging="401"/>
      </w:pPr>
      <w:rPr>
        <w:rFonts w:hint="default"/>
        <w:lang w:val="pl-PL" w:eastAsia="en-US" w:bidi="ar-SA"/>
      </w:rPr>
    </w:lvl>
    <w:lvl w:ilvl="3" w:tplc="D6A61A9E">
      <w:numFmt w:val="bullet"/>
      <w:lvlText w:val="•"/>
      <w:lvlJc w:val="left"/>
      <w:pPr>
        <w:ind w:left="3765" w:hanging="401"/>
      </w:pPr>
      <w:rPr>
        <w:rFonts w:hint="default"/>
        <w:lang w:val="pl-PL" w:eastAsia="en-US" w:bidi="ar-SA"/>
      </w:rPr>
    </w:lvl>
    <w:lvl w:ilvl="4" w:tplc="8D881064">
      <w:numFmt w:val="bullet"/>
      <w:lvlText w:val="•"/>
      <w:lvlJc w:val="left"/>
      <w:pPr>
        <w:ind w:left="4614" w:hanging="401"/>
      </w:pPr>
      <w:rPr>
        <w:rFonts w:hint="default"/>
        <w:lang w:val="pl-PL" w:eastAsia="en-US" w:bidi="ar-SA"/>
      </w:rPr>
    </w:lvl>
    <w:lvl w:ilvl="5" w:tplc="42AAE976">
      <w:numFmt w:val="bullet"/>
      <w:lvlText w:val="•"/>
      <w:lvlJc w:val="left"/>
      <w:pPr>
        <w:ind w:left="5463" w:hanging="401"/>
      </w:pPr>
      <w:rPr>
        <w:rFonts w:hint="default"/>
        <w:lang w:val="pl-PL" w:eastAsia="en-US" w:bidi="ar-SA"/>
      </w:rPr>
    </w:lvl>
    <w:lvl w:ilvl="6" w:tplc="ED941018">
      <w:numFmt w:val="bullet"/>
      <w:lvlText w:val="•"/>
      <w:lvlJc w:val="left"/>
      <w:pPr>
        <w:ind w:left="6311" w:hanging="401"/>
      </w:pPr>
      <w:rPr>
        <w:rFonts w:hint="default"/>
        <w:lang w:val="pl-PL" w:eastAsia="en-US" w:bidi="ar-SA"/>
      </w:rPr>
    </w:lvl>
    <w:lvl w:ilvl="7" w:tplc="E0DCED96">
      <w:numFmt w:val="bullet"/>
      <w:lvlText w:val="•"/>
      <w:lvlJc w:val="left"/>
      <w:pPr>
        <w:ind w:left="7160" w:hanging="401"/>
      </w:pPr>
      <w:rPr>
        <w:rFonts w:hint="default"/>
        <w:lang w:val="pl-PL" w:eastAsia="en-US" w:bidi="ar-SA"/>
      </w:rPr>
    </w:lvl>
    <w:lvl w:ilvl="8" w:tplc="463AA67C">
      <w:numFmt w:val="bullet"/>
      <w:lvlText w:val="•"/>
      <w:lvlJc w:val="left"/>
      <w:pPr>
        <w:ind w:left="8009" w:hanging="401"/>
      </w:pPr>
      <w:rPr>
        <w:rFonts w:hint="default"/>
        <w:lang w:val="pl-PL" w:eastAsia="en-US" w:bidi="ar-SA"/>
      </w:rPr>
    </w:lvl>
  </w:abstractNum>
  <w:abstractNum w:abstractNumId="5" w15:restartNumberingAfterBreak="0">
    <w:nsid w:val="5E2B5D4E"/>
    <w:multiLevelType w:val="hybridMultilevel"/>
    <w:tmpl w:val="778E0B5E"/>
    <w:lvl w:ilvl="0" w:tplc="59EAC82E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9CB3E8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2" w:tplc="50227EA6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4E00D756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99DE825E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C786E7A4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37841ADC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EB7EC626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16540358">
      <w:numFmt w:val="bullet"/>
      <w:lvlText w:val="•"/>
      <w:lvlJc w:val="left"/>
      <w:pPr>
        <w:ind w:left="80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EAF2CC8"/>
    <w:multiLevelType w:val="hybridMultilevel"/>
    <w:tmpl w:val="5E72D47A"/>
    <w:lvl w:ilvl="0" w:tplc="D376EA7C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F3E7CEE">
      <w:numFmt w:val="bullet"/>
      <w:lvlText w:val="•"/>
      <w:lvlJc w:val="left"/>
      <w:pPr>
        <w:ind w:left="1499" w:hanging="361"/>
      </w:pPr>
      <w:rPr>
        <w:rFonts w:hint="default"/>
        <w:lang w:val="pl-PL" w:eastAsia="en-US" w:bidi="ar-SA"/>
      </w:rPr>
    </w:lvl>
    <w:lvl w:ilvl="2" w:tplc="41945D0A">
      <w:numFmt w:val="bullet"/>
      <w:lvlText w:val="•"/>
      <w:lvlJc w:val="left"/>
      <w:pPr>
        <w:ind w:left="2138" w:hanging="361"/>
      </w:pPr>
      <w:rPr>
        <w:rFonts w:hint="default"/>
        <w:lang w:val="pl-PL" w:eastAsia="en-US" w:bidi="ar-SA"/>
      </w:rPr>
    </w:lvl>
    <w:lvl w:ilvl="3" w:tplc="C27E0876">
      <w:numFmt w:val="bullet"/>
      <w:lvlText w:val="•"/>
      <w:lvlJc w:val="left"/>
      <w:pPr>
        <w:ind w:left="2777" w:hanging="361"/>
      </w:pPr>
      <w:rPr>
        <w:rFonts w:hint="default"/>
        <w:lang w:val="pl-PL" w:eastAsia="en-US" w:bidi="ar-SA"/>
      </w:rPr>
    </w:lvl>
    <w:lvl w:ilvl="4" w:tplc="077C9C3A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5" w:tplc="02E8C186">
      <w:numFmt w:val="bullet"/>
      <w:lvlText w:val="•"/>
      <w:lvlJc w:val="left"/>
      <w:pPr>
        <w:ind w:left="4056" w:hanging="361"/>
      </w:pPr>
      <w:rPr>
        <w:rFonts w:hint="default"/>
        <w:lang w:val="pl-PL" w:eastAsia="en-US" w:bidi="ar-SA"/>
      </w:rPr>
    </w:lvl>
    <w:lvl w:ilvl="6" w:tplc="B50CFD08">
      <w:numFmt w:val="bullet"/>
      <w:lvlText w:val="•"/>
      <w:lvlJc w:val="left"/>
      <w:pPr>
        <w:ind w:left="4695" w:hanging="361"/>
      </w:pPr>
      <w:rPr>
        <w:rFonts w:hint="default"/>
        <w:lang w:val="pl-PL" w:eastAsia="en-US" w:bidi="ar-SA"/>
      </w:rPr>
    </w:lvl>
    <w:lvl w:ilvl="7" w:tplc="E34A1926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8" w:tplc="3D3A2A5A">
      <w:numFmt w:val="bullet"/>
      <w:lvlText w:val="•"/>
      <w:lvlJc w:val="left"/>
      <w:pPr>
        <w:ind w:left="597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30D1AEC"/>
    <w:multiLevelType w:val="hybridMultilevel"/>
    <w:tmpl w:val="F90E3F60"/>
    <w:lvl w:ilvl="0" w:tplc="D1F67818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884C90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94D2BDF0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49723224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119255E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08F26522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68D2988E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1CE83100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181C645C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num w:numId="1" w16cid:durableId="231887647">
    <w:abstractNumId w:val="5"/>
  </w:num>
  <w:num w:numId="2" w16cid:durableId="64958322">
    <w:abstractNumId w:val="4"/>
  </w:num>
  <w:num w:numId="3" w16cid:durableId="1475609296">
    <w:abstractNumId w:val="3"/>
  </w:num>
  <w:num w:numId="4" w16cid:durableId="1341543437">
    <w:abstractNumId w:val="7"/>
  </w:num>
  <w:num w:numId="5" w16cid:durableId="922450493">
    <w:abstractNumId w:val="6"/>
  </w:num>
  <w:num w:numId="6" w16cid:durableId="731197118">
    <w:abstractNumId w:val="0"/>
  </w:num>
  <w:num w:numId="7" w16cid:durableId="2046174429">
    <w:abstractNumId w:val="1"/>
  </w:num>
  <w:num w:numId="8" w16cid:durableId="69804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DA"/>
    <w:rsid w:val="00131C42"/>
    <w:rsid w:val="0023051F"/>
    <w:rsid w:val="00333C9C"/>
    <w:rsid w:val="00364DFF"/>
    <w:rsid w:val="003C128E"/>
    <w:rsid w:val="00414104"/>
    <w:rsid w:val="004454A6"/>
    <w:rsid w:val="004636D2"/>
    <w:rsid w:val="00584FA6"/>
    <w:rsid w:val="005A151C"/>
    <w:rsid w:val="00615990"/>
    <w:rsid w:val="006223E1"/>
    <w:rsid w:val="00683D5C"/>
    <w:rsid w:val="006C6E19"/>
    <w:rsid w:val="007322D0"/>
    <w:rsid w:val="007B2312"/>
    <w:rsid w:val="00801984"/>
    <w:rsid w:val="008911D7"/>
    <w:rsid w:val="008D1E3B"/>
    <w:rsid w:val="008E09E0"/>
    <w:rsid w:val="009A710B"/>
    <w:rsid w:val="00A61FF3"/>
    <w:rsid w:val="00AE2F82"/>
    <w:rsid w:val="00B15E5F"/>
    <w:rsid w:val="00B3504D"/>
    <w:rsid w:val="00BB2D68"/>
    <w:rsid w:val="00BB3EDC"/>
    <w:rsid w:val="00BE09B5"/>
    <w:rsid w:val="00BF52FB"/>
    <w:rsid w:val="00C00DBE"/>
    <w:rsid w:val="00C04F3F"/>
    <w:rsid w:val="00C97DCC"/>
    <w:rsid w:val="00CB3F2A"/>
    <w:rsid w:val="00DB1747"/>
    <w:rsid w:val="00E11439"/>
    <w:rsid w:val="00EC1ADA"/>
    <w:rsid w:val="00F2194B"/>
    <w:rsid w:val="00F36880"/>
    <w:rsid w:val="00F62520"/>
    <w:rsid w:val="00F729E7"/>
    <w:rsid w:val="00F7576E"/>
    <w:rsid w:val="00F80769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6FCB"/>
  <w15:docId w15:val="{E0C65DEC-433B-4CC3-90E2-3D46859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29" w:hanging="351"/>
    </w:pPr>
  </w:style>
  <w:style w:type="paragraph" w:customStyle="1" w:styleId="TableParagraph">
    <w:name w:val="Table Paragraph"/>
    <w:basedOn w:val="Normalny"/>
    <w:uiPriority w:val="1"/>
    <w:qFormat/>
    <w:pPr>
      <w:ind w:left="84"/>
    </w:pPr>
  </w:style>
  <w:style w:type="character" w:styleId="Hipercze">
    <w:name w:val="Hyperlink"/>
    <w:basedOn w:val="Domylnaczcionkaakapitu"/>
    <w:uiPriority w:val="99"/>
    <w:unhideWhenUsed/>
    <w:rsid w:val="00F757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2D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2D0"/>
    <w:rPr>
      <w:rFonts w:ascii="Carlito" w:eastAsia="Carlito" w:hAnsi="Carlito" w:cs="Carli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z-operator.pl" TargetMode="External"/><Relationship Id="rId13" Type="http://schemas.openxmlformats.org/officeDocument/2006/relationships/hyperlink" Target="mailto:biuro@osz-operator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Partnerstwo1</dc:creator>
  <cp:lastModifiedBy>Tomasz Pietras</cp:lastModifiedBy>
  <cp:revision>2</cp:revision>
  <dcterms:created xsi:type="dcterms:W3CDTF">2022-06-29T13:04:00Z</dcterms:created>
  <dcterms:modified xsi:type="dcterms:W3CDTF">2022-06-29T13:04:00Z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